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EDF" w:rsidRDefault="00A973D7">
      <w:pPr>
        <w:spacing w:line="640" w:lineRule="exact"/>
        <w:jc w:val="center"/>
        <w:rPr>
          <w:rFonts w:ascii="华文中宋" w:eastAsia="华文中宋" w:hAnsi="华文中宋"/>
          <w:bCs/>
          <w:sz w:val="44"/>
          <w:szCs w:val="44"/>
        </w:rPr>
      </w:pPr>
      <w:r>
        <w:rPr>
          <w:rFonts w:ascii="华文中宋" w:eastAsia="华文中宋" w:hAnsi="华文中宋" w:hint="eastAsia"/>
          <w:bCs/>
          <w:sz w:val="44"/>
          <w:szCs w:val="44"/>
        </w:rPr>
        <w:t>河南职业技术学院</w:t>
      </w:r>
      <w:r>
        <w:rPr>
          <w:rFonts w:ascii="华文中宋" w:eastAsia="华文中宋" w:hAnsi="华文中宋" w:hint="eastAsia"/>
          <w:bCs/>
          <w:sz w:val="44"/>
          <w:szCs w:val="44"/>
        </w:rPr>
        <w:t>201</w:t>
      </w:r>
      <w:r>
        <w:rPr>
          <w:rFonts w:ascii="华文中宋" w:eastAsia="华文中宋" w:hAnsi="华文中宋" w:hint="eastAsia"/>
          <w:bCs/>
          <w:sz w:val="44"/>
          <w:szCs w:val="44"/>
        </w:rPr>
        <w:t>7</w:t>
      </w:r>
      <w:r>
        <w:rPr>
          <w:rFonts w:ascii="华文中宋" w:eastAsia="华文中宋" w:hAnsi="华文中宋" w:hint="eastAsia"/>
          <w:bCs/>
          <w:sz w:val="44"/>
          <w:szCs w:val="44"/>
        </w:rPr>
        <w:t>—</w:t>
      </w:r>
      <w:r>
        <w:rPr>
          <w:rFonts w:ascii="华文中宋" w:eastAsia="华文中宋" w:hAnsi="华文中宋" w:hint="eastAsia"/>
          <w:bCs/>
          <w:sz w:val="44"/>
          <w:szCs w:val="44"/>
        </w:rPr>
        <w:t>201</w:t>
      </w:r>
      <w:r>
        <w:rPr>
          <w:rFonts w:ascii="华文中宋" w:eastAsia="华文中宋" w:hAnsi="华文中宋" w:hint="eastAsia"/>
          <w:bCs/>
          <w:sz w:val="44"/>
          <w:szCs w:val="44"/>
        </w:rPr>
        <w:t>8</w:t>
      </w:r>
      <w:r>
        <w:rPr>
          <w:rFonts w:ascii="华文中宋" w:eastAsia="华文中宋" w:hAnsi="华文中宋" w:hint="eastAsia"/>
          <w:bCs/>
          <w:sz w:val="44"/>
          <w:szCs w:val="44"/>
        </w:rPr>
        <w:t>学年</w:t>
      </w:r>
    </w:p>
    <w:p w:rsidR="00071EDF" w:rsidRDefault="00A973D7">
      <w:pPr>
        <w:spacing w:line="640" w:lineRule="exact"/>
        <w:jc w:val="center"/>
        <w:rPr>
          <w:rFonts w:ascii="华文中宋" w:eastAsia="华文中宋" w:hAnsi="华文中宋"/>
          <w:bCs/>
          <w:sz w:val="44"/>
          <w:szCs w:val="44"/>
        </w:rPr>
      </w:pPr>
      <w:r>
        <w:rPr>
          <w:rFonts w:ascii="华文中宋" w:eastAsia="华文中宋" w:hAnsi="华文中宋" w:hint="eastAsia"/>
          <w:bCs/>
          <w:sz w:val="44"/>
          <w:szCs w:val="44"/>
        </w:rPr>
        <w:t>信息公开年度报告</w:t>
      </w:r>
    </w:p>
    <w:p w:rsidR="00071EDF" w:rsidRDefault="00A973D7">
      <w:pPr>
        <w:jc w:val="center"/>
        <w:rPr>
          <w:rFonts w:ascii="楷体" w:eastAsia="楷体" w:hAnsi="楷体" w:cs="楷体"/>
          <w:bCs/>
          <w:sz w:val="32"/>
          <w:szCs w:val="32"/>
        </w:rPr>
      </w:pPr>
      <w:r>
        <w:rPr>
          <w:rFonts w:ascii="楷体" w:eastAsia="楷体" w:hAnsi="楷体" w:cs="楷体" w:hint="eastAsia"/>
          <w:bCs/>
          <w:sz w:val="32"/>
          <w:szCs w:val="32"/>
        </w:rPr>
        <w:t>（</w:t>
      </w:r>
      <w:r>
        <w:rPr>
          <w:rFonts w:ascii="楷体" w:eastAsia="楷体" w:hAnsi="楷体" w:cs="楷体" w:hint="eastAsia"/>
          <w:bCs/>
          <w:sz w:val="32"/>
          <w:szCs w:val="32"/>
        </w:rPr>
        <w:t>201</w:t>
      </w:r>
      <w:r>
        <w:rPr>
          <w:rFonts w:ascii="楷体" w:eastAsia="楷体" w:hAnsi="楷体" w:cs="楷体" w:hint="eastAsia"/>
          <w:bCs/>
          <w:sz w:val="32"/>
          <w:szCs w:val="32"/>
        </w:rPr>
        <w:t>8</w:t>
      </w:r>
      <w:r>
        <w:rPr>
          <w:rFonts w:ascii="楷体" w:eastAsia="楷体" w:hAnsi="楷体" w:cs="楷体" w:hint="eastAsia"/>
          <w:bCs/>
          <w:sz w:val="32"/>
          <w:szCs w:val="32"/>
        </w:rPr>
        <w:t>年</w:t>
      </w:r>
      <w:r>
        <w:rPr>
          <w:rFonts w:ascii="楷体" w:eastAsia="楷体" w:hAnsi="楷体" w:cs="楷体" w:hint="eastAsia"/>
          <w:bCs/>
          <w:sz w:val="32"/>
          <w:szCs w:val="32"/>
        </w:rPr>
        <w:t>11</w:t>
      </w:r>
      <w:r>
        <w:rPr>
          <w:rFonts w:ascii="楷体" w:eastAsia="楷体" w:hAnsi="楷体" w:cs="楷体" w:hint="eastAsia"/>
          <w:bCs/>
          <w:sz w:val="32"/>
          <w:szCs w:val="32"/>
        </w:rPr>
        <w:t>月）</w:t>
      </w:r>
    </w:p>
    <w:p w:rsidR="00071EDF" w:rsidRDefault="00071EDF">
      <w:pPr>
        <w:jc w:val="center"/>
        <w:rPr>
          <w:rFonts w:ascii="楷体" w:eastAsia="楷体" w:hAnsi="楷体" w:cs="楷体"/>
          <w:bCs/>
          <w:sz w:val="32"/>
          <w:szCs w:val="32"/>
        </w:rPr>
      </w:pPr>
    </w:p>
    <w:p w:rsidR="00071EDF" w:rsidRDefault="00A973D7">
      <w:pPr>
        <w:ind w:firstLine="640"/>
        <w:rPr>
          <w:rFonts w:ascii="仿宋" w:eastAsia="仿宋" w:hAnsi="仿宋" w:cs="仿宋"/>
          <w:sz w:val="32"/>
          <w:szCs w:val="32"/>
        </w:rPr>
      </w:pPr>
      <w:r>
        <w:rPr>
          <w:rFonts w:ascii="仿宋" w:eastAsia="仿宋" w:hAnsi="仿宋" w:cs="仿宋" w:hint="eastAsia"/>
          <w:sz w:val="32"/>
          <w:szCs w:val="32"/>
        </w:rPr>
        <w:t>为深入贯彻《中共中央办公</w:t>
      </w:r>
      <w:r>
        <w:rPr>
          <w:rFonts w:ascii="仿宋" w:eastAsia="仿宋" w:hAnsi="仿宋" w:cs="仿宋" w:hint="eastAsia"/>
          <w:sz w:val="32"/>
          <w:szCs w:val="32"/>
        </w:rPr>
        <w:t>厅</w:t>
      </w:r>
      <w:r>
        <w:rPr>
          <w:rFonts w:ascii="仿宋" w:eastAsia="仿宋" w:hAnsi="仿宋" w:cs="仿宋" w:hint="eastAsia"/>
          <w:sz w:val="32"/>
          <w:szCs w:val="32"/>
        </w:rPr>
        <w:t xml:space="preserve"> </w:t>
      </w:r>
      <w:r>
        <w:rPr>
          <w:rFonts w:ascii="仿宋" w:eastAsia="仿宋" w:hAnsi="仿宋" w:cs="仿宋" w:hint="eastAsia"/>
          <w:sz w:val="32"/>
          <w:szCs w:val="32"/>
        </w:rPr>
        <w:t>国务院办公</w:t>
      </w:r>
      <w:r>
        <w:rPr>
          <w:rFonts w:ascii="仿宋" w:eastAsia="仿宋" w:hAnsi="仿宋" w:cs="仿宋" w:hint="eastAsia"/>
          <w:sz w:val="32"/>
          <w:szCs w:val="32"/>
        </w:rPr>
        <w:t>厅</w:t>
      </w:r>
      <w:r>
        <w:rPr>
          <w:rFonts w:ascii="仿宋" w:eastAsia="仿宋" w:hAnsi="仿宋" w:cs="仿宋" w:hint="eastAsia"/>
          <w:sz w:val="32"/>
          <w:szCs w:val="32"/>
        </w:rPr>
        <w:t>关于全面推进政务公开工作的意见》和《教育部办公厅关于全面推进政务公开工作的实施意见》（教办厅〔</w:t>
      </w:r>
      <w:r>
        <w:rPr>
          <w:rFonts w:ascii="仿宋" w:eastAsia="仿宋" w:hAnsi="仿宋" w:cs="仿宋" w:hint="eastAsia"/>
          <w:sz w:val="32"/>
          <w:szCs w:val="32"/>
        </w:rPr>
        <w:t>2017</w:t>
      </w:r>
      <w:r>
        <w:rPr>
          <w:rFonts w:ascii="仿宋" w:eastAsia="仿宋" w:hAnsi="仿宋" w:cs="仿宋" w:hint="eastAsia"/>
          <w:sz w:val="32"/>
          <w:szCs w:val="32"/>
        </w:rPr>
        <w:t>〕</w:t>
      </w:r>
      <w:r>
        <w:rPr>
          <w:rFonts w:ascii="仿宋" w:eastAsia="仿宋" w:hAnsi="仿宋" w:cs="仿宋" w:hint="eastAsia"/>
          <w:sz w:val="32"/>
          <w:szCs w:val="32"/>
        </w:rPr>
        <w:t>3</w:t>
      </w:r>
      <w:r>
        <w:rPr>
          <w:rFonts w:ascii="仿宋" w:eastAsia="仿宋" w:hAnsi="仿宋" w:cs="仿宋" w:hint="eastAsia"/>
          <w:sz w:val="32"/>
          <w:szCs w:val="32"/>
        </w:rPr>
        <w:t>号），严格落实《高等学校信息公开办法</w:t>
      </w:r>
      <w:r>
        <w:rPr>
          <w:rFonts w:ascii="仿宋" w:eastAsia="仿宋" w:hAnsi="仿宋" w:cs="仿宋" w:hint="eastAsia"/>
          <w:sz w:val="32"/>
          <w:szCs w:val="32"/>
        </w:rPr>
        <w:t>》</w:t>
      </w:r>
      <w:r>
        <w:rPr>
          <w:rFonts w:ascii="仿宋" w:eastAsia="仿宋" w:hAnsi="仿宋" w:cs="仿宋" w:hint="eastAsia"/>
          <w:sz w:val="32"/>
          <w:szCs w:val="32"/>
        </w:rPr>
        <w:t>《教育部关于公布</w:t>
      </w:r>
      <w:r>
        <w:rPr>
          <w:rFonts w:ascii="仿宋" w:eastAsia="仿宋" w:hAnsi="仿宋" w:cs="仿宋" w:hint="eastAsia"/>
          <w:sz w:val="32"/>
          <w:szCs w:val="32"/>
        </w:rPr>
        <w:t>&lt;</w:t>
      </w:r>
      <w:r>
        <w:rPr>
          <w:rFonts w:ascii="仿宋" w:eastAsia="仿宋" w:hAnsi="仿宋" w:cs="仿宋" w:hint="eastAsia"/>
          <w:sz w:val="32"/>
          <w:szCs w:val="32"/>
        </w:rPr>
        <w:t>高等学校信息公开事项清单</w:t>
      </w:r>
      <w:r>
        <w:rPr>
          <w:rFonts w:ascii="仿宋" w:eastAsia="仿宋" w:hAnsi="仿宋" w:cs="仿宋" w:hint="eastAsia"/>
          <w:sz w:val="32"/>
          <w:szCs w:val="32"/>
        </w:rPr>
        <w:t>&gt;</w:t>
      </w:r>
      <w:r>
        <w:rPr>
          <w:rFonts w:ascii="仿宋" w:eastAsia="仿宋" w:hAnsi="仿宋" w:cs="仿宋" w:hint="eastAsia"/>
          <w:sz w:val="32"/>
          <w:szCs w:val="32"/>
        </w:rPr>
        <w:t>的通知》（教办函〔</w:t>
      </w:r>
      <w:r>
        <w:rPr>
          <w:rFonts w:ascii="仿宋" w:eastAsia="仿宋" w:hAnsi="仿宋" w:cs="仿宋" w:hint="eastAsia"/>
          <w:sz w:val="32"/>
          <w:szCs w:val="32"/>
        </w:rPr>
        <w:t>2014</w:t>
      </w:r>
      <w:r>
        <w:rPr>
          <w:rFonts w:ascii="仿宋" w:eastAsia="仿宋" w:hAnsi="仿宋" w:cs="仿宋" w:hint="eastAsia"/>
          <w:sz w:val="32"/>
          <w:szCs w:val="32"/>
        </w:rPr>
        <w:t>〕</w:t>
      </w:r>
      <w:r>
        <w:rPr>
          <w:rFonts w:ascii="仿宋" w:eastAsia="仿宋" w:hAnsi="仿宋" w:cs="仿宋" w:hint="eastAsia"/>
          <w:sz w:val="32"/>
          <w:szCs w:val="32"/>
        </w:rPr>
        <w:t>23</w:t>
      </w:r>
      <w:r>
        <w:rPr>
          <w:rFonts w:ascii="仿宋" w:eastAsia="仿宋" w:hAnsi="仿宋" w:cs="仿宋" w:hint="eastAsia"/>
          <w:sz w:val="32"/>
          <w:szCs w:val="32"/>
        </w:rPr>
        <w:t>号）要求，全面推进</w:t>
      </w:r>
      <w:r>
        <w:rPr>
          <w:rFonts w:ascii="仿宋" w:eastAsia="仿宋" w:hAnsi="仿宋" w:cs="仿宋" w:hint="eastAsia"/>
          <w:sz w:val="32"/>
          <w:szCs w:val="32"/>
        </w:rPr>
        <w:t>我院</w:t>
      </w:r>
      <w:r>
        <w:rPr>
          <w:rFonts w:ascii="仿宋" w:eastAsia="仿宋" w:hAnsi="仿宋" w:cs="仿宋" w:hint="eastAsia"/>
          <w:sz w:val="32"/>
          <w:szCs w:val="32"/>
        </w:rPr>
        <w:t>信息公开，不断提高</w:t>
      </w:r>
      <w:r>
        <w:rPr>
          <w:rFonts w:ascii="仿宋" w:eastAsia="仿宋" w:hAnsi="仿宋" w:cs="仿宋" w:hint="eastAsia"/>
          <w:sz w:val="32"/>
          <w:szCs w:val="32"/>
        </w:rPr>
        <w:t>我院</w:t>
      </w:r>
      <w:r>
        <w:rPr>
          <w:rFonts w:ascii="仿宋" w:eastAsia="仿宋" w:hAnsi="仿宋" w:cs="仿宋" w:hint="eastAsia"/>
          <w:sz w:val="32"/>
          <w:szCs w:val="32"/>
        </w:rPr>
        <w:t>透明度，在全面总结</w:t>
      </w:r>
      <w:r>
        <w:rPr>
          <w:rFonts w:ascii="仿宋" w:eastAsia="仿宋" w:hAnsi="仿宋" w:cs="仿宋" w:hint="eastAsia"/>
          <w:sz w:val="32"/>
          <w:szCs w:val="32"/>
        </w:rPr>
        <w:t>2017-2018</w:t>
      </w:r>
      <w:r>
        <w:rPr>
          <w:rFonts w:ascii="仿宋" w:eastAsia="仿宋" w:hAnsi="仿宋" w:cs="仿宋" w:hint="eastAsia"/>
          <w:sz w:val="32"/>
          <w:szCs w:val="32"/>
        </w:rPr>
        <w:t>学年河南职业技术学院信息公开工作的基础上，完成河南职业技术学院</w:t>
      </w:r>
      <w:r>
        <w:rPr>
          <w:rFonts w:ascii="仿宋" w:eastAsia="仿宋" w:hAnsi="仿宋" w:cs="仿宋" w:hint="eastAsia"/>
          <w:sz w:val="32"/>
          <w:szCs w:val="32"/>
        </w:rPr>
        <w:t>201</w:t>
      </w:r>
      <w:r>
        <w:rPr>
          <w:rFonts w:ascii="仿宋" w:eastAsia="仿宋" w:hAnsi="仿宋" w:cs="仿宋" w:hint="eastAsia"/>
          <w:sz w:val="32"/>
          <w:szCs w:val="32"/>
        </w:rPr>
        <w:t>7</w:t>
      </w:r>
      <w:r>
        <w:rPr>
          <w:rFonts w:ascii="仿宋" w:eastAsia="仿宋" w:hAnsi="仿宋" w:cs="仿宋" w:hint="eastAsia"/>
          <w:sz w:val="32"/>
          <w:szCs w:val="32"/>
        </w:rPr>
        <w:t>-201</w:t>
      </w:r>
      <w:r>
        <w:rPr>
          <w:rFonts w:ascii="仿宋" w:eastAsia="仿宋" w:hAnsi="仿宋" w:cs="仿宋" w:hint="eastAsia"/>
          <w:sz w:val="32"/>
          <w:szCs w:val="32"/>
        </w:rPr>
        <w:t>8</w:t>
      </w:r>
      <w:r>
        <w:rPr>
          <w:rFonts w:ascii="仿宋" w:eastAsia="仿宋" w:hAnsi="仿宋" w:cs="仿宋" w:hint="eastAsia"/>
          <w:sz w:val="32"/>
          <w:szCs w:val="32"/>
        </w:rPr>
        <w:t>学年信息公开年度报告如下：</w:t>
      </w:r>
    </w:p>
    <w:p w:rsidR="00071EDF" w:rsidRDefault="00A973D7">
      <w:pPr>
        <w:ind w:firstLine="640"/>
        <w:rPr>
          <w:rFonts w:ascii="仿宋" w:eastAsia="仿宋" w:hAnsi="仿宋" w:cs="仿宋"/>
          <w:sz w:val="32"/>
          <w:szCs w:val="32"/>
        </w:rPr>
      </w:pPr>
      <w:r>
        <w:rPr>
          <w:rFonts w:ascii="仿宋" w:eastAsia="仿宋" w:hAnsi="仿宋" w:cs="仿宋" w:hint="eastAsia"/>
          <w:sz w:val="32"/>
          <w:szCs w:val="32"/>
        </w:rPr>
        <w:t>报告内容包括河南职业技术学院信息公开工作的概述、主动公开情况、依申请公开和不予公开情况、对信息公开的评议情况、信息公开工作受到举报、复议、诉讼的情况、</w:t>
      </w:r>
      <w:r>
        <w:rPr>
          <w:rFonts w:ascii="仿宋" w:eastAsia="仿宋" w:hAnsi="仿宋" w:cs="仿宋" w:hint="eastAsia"/>
          <w:sz w:val="32"/>
          <w:szCs w:val="32"/>
        </w:rPr>
        <w:t>本年度信息公开工作的新做法新举措、主要经验、问题和下一步改进措施、</w:t>
      </w:r>
      <w:r>
        <w:rPr>
          <w:rFonts w:ascii="仿宋" w:eastAsia="仿宋" w:hAnsi="仿宋" w:cs="仿宋" w:hint="eastAsia"/>
          <w:sz w:val="32"/>
          <w:szCs w:val="32"/>
        </w:rPr>
        <w:t>其他需要报告的事项</w:t>
      </w:r>
      <w:r>
        <w:rPr>
          <w:rFonts w:ascii="仿宋" w:eastAsia="仿宋" w:hAnsi="仿宋" w:cs="仿宋" w:hint="eastAsia"/>
          <w:sz w:val="32"/>
          <w:szCs w:val="32"/>
        </w:rPr>
        <w:t>以及清单事项公开情况表</w:t>
      </w:r>
      <w:r>
        <w:rPr>
          <w:rFonts w:ascii="仿宋" w:eastAsia="仿宋" w:hAnsi="仿宋" w:cs="仿宋" w:hint="eastAsia"/>
          <w:sz w:val="32"/>
          <w:szCs w:val="32"/>
        </w:rPr>
        <w:t>等</w:t>
      </w:r>
      <w:r>
        <w:rPr>
          <w:rFonts w:ascii="仿宋" w:eastAsia="仿宋" w:hAnsi="仿宋" w:cs="仿宋" w:hint="eastAsia"/>
          <w:sz w:val="32"/>
          <w:szCs w:val="32"/>
        </w:rPr>
        <w:t>八</w:t>
      </w:r>
      <w:r>
        <w:rPr>
          <w:rFonts w:ascii="仿宋" w:eastAsia="仿宋" w:hAnsi="仿宋" w:cs="仿宋" w:hint="eastAsia"/>
          <w:sz w:val="32"/>
          <w:szCs w:val="32"/>
        </w:rPr>
        <w:t>部分。</w:t>
      </w:r>
    </w:p>
    <w:p w:rsidR="00071EDF" w:rsidRDefault="00A973D7">
      <w:pPr>
        <w:ind w:firstLine="640"/>
        <w:rPr>
          <w:rFonts w:ascii="仿宋" w:eastAsia="仿宋" w:hAnsi="仿宋" w:cs="仿宋"/>
          <w:sz w:val="32"/>
          <w:szCs w:val="32"/>
        </w:rPr>
      </w:pPr>
      <w:r>
        <w:rPr>
          <w:rFonts w:ascii="仿宋" w:eastAsia="仿宋" w:hAnsi="仿宋" w:cs="仿宋" w:hint="eastAsia"/>
          <w:sz w:val="32"/>
          <w:szCs w:val="32"/>
        </w:rPr>
        <w:t>本报告中所列数据的统计期限自</w:t>
      </w:r>
      <w:r>
        <w:rPr>
          <w:rFonts w:ascii="仿宋" w:eastAsia="仿宋" w:hAnsi="仿宋" w:cs="仿宋" w:hint="eastAsia"/>
          <w:sz w:val="32"/>
          <w:szCs w:val="32"/>
        </w:rPr>
        <w:t>201</w:t>
      </w:r>
      <w:r>
        <w:rPr>
          <w:rFonts w:ascii="仿宋" w:eastAsia="仿宋" w:hAnsi="仿宋" w:cs="仿宋" w:hint="eastAsia"/>
          <w:sz w:val="32"/>
          <w:szCs w:val="32"/>
        </w:rPr>
        <w:t>7</w:t>
      </w:r>
      <w:r>
        <w:rPr>
          <w:rFonts w:ascii="仿宋" w:eastAsia="仿宋" w:hAnsi="仿宋" w:cs="仿宋" w:hint="eastAsia"/>
          <w:sz w:val="32"/>
          <w:szCs w:val="32"/>
        </w:rPr>
        <w:t>年</w:t>
      </w:r>
      <w:r>
        <w:rPr>
          <w:rFonts w:ascii="仿宋" w:eastAsia="仿宋" w:hAnsi="仿宋" w:cs="仿宋" w:hint="eastAsia"/>
          <w:sz w:val="32"/>
          <w:szCs w:val="32"/>
        </w:rPr>
        <w:t>9</w:t>
      </w:r>
      <w:r>
        <w:rPr>
          <w:rFonts w:ascii="仿宋" w:eastAsia="仿宋" w:hAnsi="仿宋" w:cs="仿宋" w:hint="eastAsia"/>
          <w:sz w:val="32"/>
          <w:szCs w:val="32"/>
        </w:rPr>
        <w:t>月</w:t>
      </w:r>
      <w:r>
        <w:rPr>
          <w:rFonts w:ascii="仿宋" w:eastAsia="仿宋" w:hAnsi="仿宋" w:cs="仿宋" w:hint="eastAsia"/>
          <w:sz w:val="32"/>
          <w:szCs w:val="32"/>
        </w:rPr>
        <w:t>1</w:t>
      </w:r>
      <w:r>
        <w:rPr>
          <w:rFonts w:ascii="仿宋" w:eastAsia="仿宋" w:hAnsi="仿宋" w:cs="仿宋" w:hint="eastAsia"/>
          <w:sz w:val="32"/>
          <w:szCs w:val="32"/>
        </w:rPr>
        <w:t>日起至</w:t>
      </w:r>
      <w:r>
        <w:rPr>
          <w:rFonts w:ascii="仿宋" w:eastAsia="仿宋" w:hAnsi="仿宋" w:cs="仿宋" w:hint="eastAsia"/>
          <w:sz w:val="32"/>
          <w:szCs w:val="32"/>
        </w:rPr>
        <w:t>201</w:t>
      </w:r>
      <w:r>
        <w:rPr>
          <w:rFonts w:ascii="仿宋" w:eastAsia="仿宋" w:hAnsi="仿宋" w:cs="仿宋" w:hint="eastAsia"/>
          <w:sz w:val="32"/>
          <w:szCs w:val="32"/>
        </w:rPr>
        <w:t>8</w:t>
      </w:r>
      <w:r>
        <w:rPr>
          <w:rFonts w:ascii="仿宋" w:eastAsia="仿宋" w:hAnsi="仿宋" w:cs="仿宋" w:hint="eastAsia"/>
          <w:sz w:val="32"/>
          <w:szCs w:val="32"/>
        </w:rPr>
        <w:t>年</w:t>
      </w:r>
      <w:r>
        <w:rPr>
          <w:rFonts w:ascii="仿宋" w:eastAsia="仿宋" w:hAnsi="仿宋" w:cs="仿宋" w:hint="eastAsia"/>
          <w:sz w:val="32"/>
          <w:szCs w:val="32"/>
        </w:rPr>
        <w:t>8</w:t>
      </w:r>
      <w:r>
        <w:rPr>
          <w:rFonts w:ascii="仿宋" w:eastAsia="仿宋" w:hAnsi="仿宋" w:cs="仿宋" w:hint="eastAsia"/>
          <w:sz w:val="32"/>
          <w:szCs w:val="32"/>
        </w:rPr>
        <w:t>月</w:t>
      </w:r>
      <w:r>
        <w:rPr>
          <w:rFonts w:ascii="仿宋" w:eastAsia="仿宋" w:hAnsi="仿宋" w:cs="仿宋" w:hint="eastAsia"/>
          <w:sz w:val="32"/>
          <w:szCs w:val="32"/>
        </w:rPr>
        <w:t>31</w:t>
      </w:r>
      <w:r>
        <w:rPr>
          <w:rFonts w:ascii="仿宋" w:eastAsia="仿宋" w:hAnsi="仿宋" w:cs="仿宋" w:hint="eastAsia"/>
          <w:sz w:val="32"/>
          <w:szCs w:val="32"/>
        </w:rPr>
        <w:t>日止。</w:t>
      </w:r>
    </w:p>
    <w:p w:rsidR="00071EDF" w:rsidRDefault="00A973D7">
      <w:pPr>
        <w:ind w:firstLine="640"/>
        <w:rPr>
          <w:rStyle w:val="a5"/>
          <w:rFonts w:ascii="黑体" w:eastAsia="黑体" w:hAnsi="黑体" w:cs="黑体"/>
          <w:b w:val="0"/>
          <w:bCs/>
          <w:sz w:val="32"/>
          <w:szCs w:val="32"/>
        </w:rPr>
      </w:pPr>
      <w:r>
        <w:rPr>
          <w:rStyle w:val="a5"/>
          <w:rFonts w:ascii="黑体" w:eastAsia="黑体" w:hAnsi="黑体" w:cs="黑体" w:hint="eastAsia"/>
          <w:b w:val="0"/>
          <w:bCs/>
          <w:sz w:val="32"/>
          <w:szCs w:val="32"/>
        </w:rPr>
        <w:t>一、</w:t>
      </w:r>
      <w:r>
        <w:rPr>
          <w:rStyle w:val="a5"/>
          <w:rFonts w:ascii="黑体" w:eastAsia="黑体" w:hAnsi="黑体" w:cs="黑体" w:hint="eastAsia"/>
          <w:b w:val="0"/>
          <w:bCs/>
          <w:sz w:val="32"/>
          <w:szCs w:val="32"/>
        </w:rPr>
        <w:t>201</w:t>
      </w:r>
      <w:r>
        <w:rPr>
          <w:rStyle w:val="a5"/>
          <w:rFonts w:ascii="黑体" w:eastAsia="黑体" w:hAnsi="黑体" w:cs="黑体" w:hint="eastAsia"/>
          <w:b w:val="0"/>
          <w:bCs/>
          <w:sz w:val="32"/>
          <w:szCs w:val="32"/>
        </w:rPr>
        <w:t>7</w:t>
      </w:r>
      <w:r>
        <w:rPr>
          <w:rStyle w:val="a5"/>
          <w:rFonts w:ascii="黑体" w:eastAsia="黑体" w:hAnsi="黑体" w:cs="黑体" w:hint="eastAsia"/>
          <w:b w:val="0"/>
          <w:bCs/>
          <w:sz w:val="32"/>
          <w:szCs w:val="32"/>
        </w:rPr>
        <w:t>～</w:t>
      </w:r>
      <w:r>
        <w:rPr>
          <w:rStyle w:val="a5"/>
          <w:rFonts w:ascii="黑体" w:eastAsia="黑体" w:hAnsi="黑体" w:cs="黑体" w:hint="eastAsia"/>
          <w:b w:val="0"/>
          <w:bCs/>
          <w:sz w:val="32"/>
          <w:szCs w:val="32"/>
        </w:rPr>
        <w:t>201</w:t>
      </w:r>
      <w:r>
        <w:rPr>
          <w:rStyle w:val="a5"/>
          <w:rFonts w:ascii="黑体" w:eastAsia="黑体" w:hAnsi="黑体" w:cs="黑体" w:hint="eastAsia"/>
          <w:b w:val="0"/>
          <w:bCs/>
          <w:sz w:val="32"/>
          <w:szCs w:val="32"/>
        </w:rPr>
        <w:t>8</w:t>
      </w:r>
      <w:r>
        <w:rPr>
          <w:rStyle w:val="a5"/>
          <w:rFonts w:ascii="黑体" w:eastAsia="黑体" w:hAnsi="黑体" w:cs="黑体" w:hint="eastAsia"/>
          <w:b w:val="0"/>
          <w:bCs/>
          <w:sz w:val="32"/>
          <w:szCs w:val="32"/>
        </w:rPr>
        <w:t>学年学院信息公开工作概述</w:t>
      </w:r>
    </w:p>
    <w:p w:rsidR="00071EDF" w:rsidRDefault="00A973D7">
      <w:pPr>
        <w:rPr>
          <w:rFonts w:ascii="仿宋" w:eastAsia="仿宋" w:hAnsi="仿宋" w:cs="仿宋"/>
          <w:sz w:val="32"/>
          <w:szCs w:val="32"/>
        </w:rPr>
      </w:pPr>
      <w:r>
        <w:rPr>
          <w:rFonts w:ascii="仿宋" w:eastAsia="仿宋" w:hAnsi="仿宋" w:cs="仿宋" w:hint="eastAsia"/>
          <w:sz w:val="32"/>
          <w:szCs w:val="32"/>
        </w:rPr>
        <w:t xml:space="preserve">    201</w:t>
      </w:r>
      <w:r>
        <w:rPr>
          <w:rFonts w:ascii="仿宋" w:eastAsia="仿宋" w:hAnsi="仿宋" w:cs="仿宋" w:hint="eastAsia"/>
          <w:sz w:val="32"/>
          <w:szCs w:val="32"/>
        </w:rPr>
        <w:t>7</w:t>
      </w:r>
      <w:r>
        <w:rPr>
          <w:rFonts w:ascii="仿宋" w:eastAsia="仿宋" w:hAnsi="仿宋" w:cs="仿宋" w:hint="eastAsia"/>
          <w:sz w:val="32"/>
          <w:szCs w:val="32"/>
        </w:rPr>
        <w:t>－</w:t>
      </w:r>
      <w:r>
        <w:rPr>
          <w:rFonts w:ascii="仿宋" w:eastAsia="仿宋" w:hAnsi="仿宋" w:cs="仿宋" w:hint="eastAsia"/>
          <w:sz w:val="32"/>
          <w:szCs w:val="32"/>
        </w:rPr>
        <w:t>201</w:t>
      </w:r>
      <w:r>
        <w:rPr>
          <w:rFonts w:ascii="仿宋" w:eastAsia="仿宋" w:hAnsi="仿宋" w:cs="仿宋" w:hint="eastAsia"/>
          <w:sz w:val="32"/>
          <w:szCs w:val="32"/>
        </w:rPr>
        <w:t>8</w:t>
      </w:r>
      <w:r>
        <w:rPr>
          <w:rFonts w:ascii="仿宋" w:eastAsia="仿宋" w:hAnsi="仿宋" w:cs="仿宋" w:hint="eastAsia"/>
          <w:sz w:val="32"/>
          <w:szCs w:val="32"/>
        </w:rPr>
        <w:t>学年，我院按照</w:t>
      </w:r>
      <w:r>
        <w:rPr>
          <w:rFonts w:ascii="仿宋" w:eastAsia="仿宋" w:hAnsi="仿宋" w:cs="仿宋" w:hint="eastAsia"/>
          <w:sz w:val="32"/>
          <w:szCs w:val="32"/>
        </w:rPr>
        <w:t>党中央、国务院关于政务公开工作的决策部署和教育部全面推进教育公开的总体安排，</w:t>
      </w:r>
      <w:r>
        <w:rPr>
          <w:rFonts w:ascii="仿宋" w:eastAsia="仿宋" w:hAnsi="仿宋" w:cs="仿宋" w:hint="eastAsia"/>
          <w:sz w:val="32"/>
          <w:szCs w:val="32"/>
        </w:rPr>
        <w:t>严格</w:t>
      </w:r>
      <w:r>
        <w:rPr>
          <w:rFonts w:ascii="仿宋" w:eastAsia="仿宋" w:hAnsi="仿宋" w:cs="仿宋" w:hint="eastAsia"/>
          <w:sz w:val="32"/>
          <w:szCs w:val="32"/>
        </w:rPr>
        <w:lastRenderedPageBreak/>
        <w:t>贯彻落实《高等学校信息公开办法》各项要求，坚持“以公开为常态、不公开为例外”的原则，努力打造全方位、立体化的信息公开格局，</w:t>
      </w:r>
      <w:r>
        <w:rPr>
          <w:rFonts w:ascii="仿宋_GB2312" w:eastAsia="仿宋_GB2312" w:hAnsi="宋体" w:cs="仿宋_GB2312"/>
          <w:color w:val="000000"/>
          <w:sz w:val="32"/>
          <w:szCs w:val="32"/>
          <w:shd w:val="clear" w:color="auto" w:fill="FFFFFF"/>
        </w:rPr>
        <w:t>保障学院广大师生员工和社会公众的知情权、参与权、表达权和监督权</w:t>
      </w:r>
      <w:r>
        <w:rPr>
          <w:rFonts w:ascii="仿宋" w:eastAsia="仿宋" w:hAnsi="仿宋" w:cs="仿宋" w:hint="eastAsia"/>
          <w:sz w:val="32"/>
          <w:szCs w:val="32"/>
        </w:rPr>
        <w:t>。</w:t>
      </w:r>
    </w:p>
    <w:p w:rsidR="00071EDF" w:rsidRDefault="00A973D7">
      <w:pPr>
        <w:rPr>
          <w:rFonts w:ascii="楷体" w:eastAsia="楷体" w:hAnsi="楷体" w:cs="楷体"/>
          <w:b/>
          <w:bCs/>
          <w:sz w:val="32"/>
          <w:szCs w:val="32"/>
        </w:rPr>
      </w:pPr>
      <w:r>
        <w:rPr>
          <w:rFonts w:ascii="楷体" w:eastAsia="楷体" w:hAnsi="楷体" w:cs="楷体" w:hint="eastAsia"/>
          <w:b/>
          <w:bCs/>
          <w:sz w:val="32"/>
          <w:szCs w:val="32"/>
        </w:rPr>
        <w:t xml:space="preserve">    </w:t>
      </w:r>
      <w:r>
        <w:rPr>
          <w:rFonts w:ascii="楷体" w:eastAsia="楷体" w:hAnsi="楷体" w:cs="楷体" w:hint="eastAsia"/>
          <w:b/>
          <w:bCs/>
          <w:sz w:val="32"/>
          <w:szCs w:val="32"/>
        </w:rPr>
        <w:t>（一）高度重视信息公开工作，完善信息公开工作机制</w:t>
      </w:r>
    </w:p>
    <w:p w:rsidR="00071EDF" w:rsidRDefault="00A973D7">
      <w:pPr>
        <w:ind w:firstLine="640"/>
        <w:rPr>
          <w:rFonts w:ascii="仿宋_GB2312" w:eastAsia="仿宋_GB2312" w:hAnsi="宋体" w:cs="仿宋_GB2312"/>
          <w:color w:val="000000"/>
          <w:sz w:val="32"/>
          <w:szCs w:val="32"/>
          <w:shd w:val="clear" w:color="auto" w:fill="FFFFFF"/>
        </w:rPr>
      </w:pPr>
      <w:r>
        <w:rPr>
          <w:rFonts w:ascii="仿宋_GB2312" w:eastAsia="仿宋_GB2312" w:hAnsi="宋体" w:cs="仿宋_GB2312"/>
          <w:color w:val="000000"/>
          <w:sz w:val="32"/>
          <w:szCs w:val="32"/>
          <w:shd w:val="clear" w:color="auto" w:fill="FFFFFF"/>
        </w:rPr>
        <w:t>学院高度重视信息公开工作，深入学习《高等学</w:t>
      </w:r>
      <w:r>
        <w:rPr>
          <w:rFonts w:ascii="仿宋_GB2312" w:eastAsia="仿宋_GB2312" w:hAnsi="宋体" w:cs="仿宋_GB2312" w:hint="eastAsia"/>
          <w:color w:val="000000"/>
          <w:sz w:val="32"/>
          <w:szCs w:val="32"/>
          <w:shd w:val="clear" w:color="auto" w:fill="FFFFFF"/>
        </w:rPr>
        <w:t>校</w:t>
      </w:r>
      <w:r>
        <w:rPr>
          <w:rFonts w:ascii="仿宋_GB2312" w:eastAsia="仿宋_GB2312" w:hAnsi="宋体" w:cs="仿宋_GB2312"/>
          <w:color w:val="000000"/>
          <w:sz w:val="32"/>
          <w:szCs w:val="32"/>
          <w:shd w:val="clear" w:color="auto" w:fill="FFFFFF"/>
        </w:rPr>
        <w:t>信息公开办法》的制度要求，自觉把信息公开工作与加强党风廉政建设和</w:t>
      </w:r>
      <w:r>
        <w:rPr>
          <w:rFonts w:ascii="仿宋_GB2312" w:eastAsia="仿宋_GB2312" w:hAnsi="宋体" w:cs="仿宋_GB2312" w:hint="eastAsia"/>
          <w:color w:val="000000"/>
          <w:sz w:val="32"/>
          <w:szCs w:val="32"/>
          <w:shd w:val="clear" w:color="auto" w:fill="FFFFFF"/>
        </w:rPr>
        <w:t>学院</w:t>
      </w:r>
      <w:r>
        <w:rPr>
          <w:rFonts w:ascii="仿宋_GB2312" w:eastAsia="仿宋_GB2312" w:hAnsi="宋体" w:cs="仿宋_GB2312"/>
          <w:color w:val="000000"/>
          <w:sz w:val="32"/>
          <w:szCs w:val="32"/>
          <w:shd w:val="clear" w:color="auto" w:fill="FFFFFF"/>
        </w:rPr>
        <w:t>民主建设结合起来，坚持把信息公开工作作为推进学院民主管理的有机组成</w:t>
      </w:r>
      <w:r>
        <w:rPr>
          <w:rFonts w:ascii="仿宋_GB2312" w:eastAsia="仿宋_GB2312" w:hAnsi="宋体" w:cs="仿宋_GB2312" w:hint="eastAsia"/>
          <w:color w:val="000000"/>
          <w:sz w:val="32"/>
          <w:szCs w:val="32"/>
          <w:shd w:val="clear" w:color="auto" w:fill="FFFFFF"/>
        </w:rPr>
        <w:t>。</w:t>
      </w:r>
    </w:p>
    <w:p w:rsidR="00071EDF" w:rsidRDefault="00A973D7">
      <w:pPr>
        <w:ind w:firstLine="640"/>
        <w:rPr>
          <w:rFonts w:ascii="仿宋_GB2312" w:eastAsia="仿宋_GB2312" w:hAnsi="宋体" w:cs="仿宋_GB2312"/>
          <w:color w:val="000000"/>
          <w:sz w:val="32"/>
          <w:szCs w:val="32"/>
          <w:shd w:val="clear" w:color="auto" w:fill="FFFFFF"/>
        </w:rPr>
      </w:pPr>
      <w:r>
        <w:rPr>
          <w:rFonts w:ascii="仿宋_GB2312" w:eastAsia="仿宋_GB2312" w:hAnsi="宋体" w:cs="仿宋_GB2312"/>
          <w:color w:val="000000"/>
          <w:sz w:val="32"/>
          <w:szCs w:val="32"/>
          <w:shd w:val="clear" w:color="auto" w:fill="FFFFFF"/>
        </w:rPr>
        <w:t>信息公开工作由学院</w:t>
      </w:r>
      <w:r>
        <w:rPr>
          <w:rFonts w:ascii="仿宋_GB2312" w:eastAsia="仿宋_GB2312" w:hAnsi="宋体" w:cs="仿宋_GB2312" w:hint="eastAsia"/>
          <w:color w:val="000000"/>
          <w:sz w:val="32"/>
          <w:szCs w:val="32"/>
          <w:shd w:val="clear" w:color="auto" w:fill="FFFFFF"/>
        </w:rPr>
        <w:t>党政</w:t>
      </w:r>
      <w:r>
        <w:rPr>
          <w:rFonts w:ascii="仿宋_GB2312" w:eastAsia="仿宋_GB2312" w:hAnsi="宋体" w:cs="仿宋_GB2312"/>
          <w:color w:val="000000"/>
          <w:sz w:val="32"/>
          <w:szCs w:val="32"/>
          <w:shd w:val="clear" w:color="auto" w:fill="FFFFFF"/>
        </w:rPr>
        <w:t>办公室牵头，具体负责信息公开的组织实施和日常事务，各部门</w:t>
      </w:r>
      <w:r>
        <w:rPr>
          <w:rFonts w:ascii="仿宋_GB2312" w:eastAsia="仿宋_GB2312" w:hAnsi="宋体" w:cs="仿宋_GB2312" w:hint="eastAsia"/>
          <w:color w:val="000000"/>
          <w:sz w:val="32"/>
          <w:szCs w:val="32"/>
          <w:shd w:val="clear" w:color="auto" w:fill="FFFFFF"/>
        </w:rPr>
        <w:t>、</w:t>
      </w:r>
      <w:r>
        <w:rPr>
          <w:rFonts w:ascii="仿宋_GB2312" w:eastAsia="仿宋_GB2312" w:hAnsi="宋体" w:cs="仿宋_GB2312" w:hint="eastAsia"/>
          <w:color w:val="000000"/>
          <w:sz w:val="32"/>
          <w:szCs w:val="32"/>
          <w:shd w:val="clear" w:color="auto" w:fill="FFFFFF"/>
        </w:rPr>
        <w:t>二级学院</w:t>
      </w:r>
      <w:r>
        <w:rPr>
          <w:rFonts w:ascii="仿宋_GB2312" w:eastAsia="仿宋_GB2312" w:hAnsi="宋体" w:cs="仿宋_GB2312" w:hint="eastAsia"/>
          <w:color w:val="000000"/>
          <w:sz w:val="32"/>
          <w:szCs w:val="32"/>
          <w:shd w:val="clear" w:color="auto" w:fill="FFFFFF"/>
        </w:rPr>
        <w:t>、附属技校</w:t>
      </w:r>
      <w:r>
        <w:rPr>
          <w:rFonts w:ascii="仿宋_GB2312" w:eastAsia="仿宋_GB2312" w:hAnsi="宋体" w:cs="仿宋_GB2312"/>
          <w:color w:val="000000"/>
          <w:sz w:val="32"/>
          <w:szCs w:val="32"/>
          <w:shd w:val="clear" w:color="auto" w:fill="FFFFFF"/>
        </w:rPr>
        <w:t>负责本部门应公开信息的收集、整理</w:t>
      </w:r>
      <w:r>
        <w:rPr>
          <w:rFonts w:ascii="仿宋_GB2312" w:eastAsia="仿宋_GB2312" w:hAnsi="宋体" w:cs="仿宋_GB2312" w:hint="eastAsia"/>
          <w:color w:val="000000"/>
          <w:sz w:val="32"/>
          <w:szCs w:val="32"/>
          <w:shd w:val="clear" w:color="auto" w:fill="FFFFFF"/>
        </w:rPr>
        <w:t>工作，打造</w:t>
      </w:r>
      <w:r>
        <w:rPr>
          <w:rFonts w:ascii="仿宋_GB2312" w:eastAsia="仿宋_GB2312" w:hAnsi="宋体" w:cs="仿宋_GB2312"/>
          <w:color w:val="000000"/>
          <w:sz w:val="32"/>
          <w:szCs w:val="32"/>
          <w:shd w:val="clear" w:color="auto" w:fill="FFFFFF"/>
        </w:rPr>
        <w:t>分工合作、相互协调</w:t>
      </w:r>
      <w:r>
        <w:rPr>
          <w:rFonts w:ascii="仿宋_GB2312" w:eastAsia="仿宋_GB2312" w:hAnsi="宋体" w:cs="仿宋_GB2312" w:hint="eastAsia"/>
          <w:color w:val="000000"/>
          <w:sz w:val="32"/>
          <w:szCs w:val="32"/>
          <w:shd w:val="clear" w:color="auto" w:fill="FFFFFF"/>
        </w:rPr>
        <w:t>的工作机制，</w:t>
      </w:r>
      <w:r>
        <w:rPr>
          <w:rFonts w:ascii="仿宋_GB2312" w:eastAsia="仿宋_GB2312" w:hAnsi="宋体" w:cs="仿宋_GB2312"/>
          <w:color w:val="000000"/>
          <w:sz w:val="32"/>
          <w:szCs w:val="32"/>
          <w:shd w:val="clear" w:color="auto" w:fill="FFFFFF"/>
        </w:rPr>
        <w:t>保证了信息公开工作的有效开展</w:t>
      </w:r>
      <w:r>
        <w:rPr>
          <w:rFonts w:ascii="仿宋_GB2312" w:eastAsia="仿宋_GB2312" w:hAnsi="宋体" w:cs="仿宋_GB2312" w:hint="eastAsia"/>
          <w:color w:val="000000"/>
          <w:sz w:val="32"/>
          <w:szCs w:val="32"/>
          <w:shd w:val="clear" w:color="auto" w:fill="FFFFFF"/>
        </w:rPr>
        <w:t>。本学年依据学</w:t>
      </w:r>
      <w:r>
        <w:rPr>
          <w:rFonts w:ascii="仿宋_GB2312" w:eastAsia="仿宋_GB2312" w:hAnsi="宋体" w:cs="仿宋_GB2312" w:hint="eastAsia"/>
          <w:color w:val="000000"/>
          <w:sz w:val="32"/>
          <w:szCs w:val="32"/>
          <w:shd w:val="clear" w:color="auto" w:fill="FFFFFF"/>
        </w:rPr>
        <w:t>院</w:t>
      </w:r>
      <w:r>
        <w:rPr>
          <w:rFonts w:ascii="仿宋_GB2312" w:eastAsia="仿宋_GB2312" w:hAnsi="宋体" w:cs="仿宋_GB2312" w:hint="eastAsia"/>
          <w:color w:val="000000"/>
          <w:sz w:val="32"/>
          <w:szCs w:val="32"/>
          <w:shd w:val="clear" w:color="auto" w:fill="FFFFFF"/>
        </w:rPr>
        <w:t>发展实际情况，对清单进行了条目更新，明确了公开范围，细化了公开事项</w:t>
      </w:r>
      <w:r>
        <w:rPr>
          <w:rFonts w:ascii="仿宋_GB2312" w:eastAsia="仿宋_GB2312" w:hAnsi="宋体" w:cs="仿宋_GB2312" w:hint="eastAsia"/>
          <w:color w:val="000000"/>
          <w:sz w:val="32"/>
          <w:szCs w:val="32"/>
          <w:shd w:val="clear" w:color="auto" w:fill="FFFFFF"/>
        </w:rPr>
        <w:t>，已完成高等学校信息公开事项清单的梳理工作，信息公开工作稳步有序开展。</w:t>
      </w:r>
    </w:p>
    <w:p w:rsidR="00071EDF" w:rsidRDefault="00A973D7">
      <w:pPr>
        <w:ind w:firstLine="640"/>
        <w:rPr>
          <w:rFonts w:ascii="楷体" w:eastAsia="楷体" w:hAnsi="楷体" w:cs="楷体"/>
          <w:b/>
          <w:bCs/>
          <w:color w:val="000000"/>
          <w:sz w:val="32"/>
          <w:szCs w:val="32"/>
          <w:shd w:val="clear" w:color="auto" w:fill="FFFFFF"/>
        </w:rPr>
      </w:pPr>
      <w:r>
        <w:rPr>
          <w:rFonts w:ascii="楷体" w:eastAsia="楷体" w:hAnsi="楷体" w:cs="楷体" w:hint="eastAsia"/>
          <w:b/>
          <w:bCs/>
          <w:color w:val="000000"/>
          <w:sz w:val="32"/>
          <w:szCs w:val="32"/>
          <w:shd w:val="clear" w:color="auto" w:fill="FFFFFF"/>
        </w:rPr>
        <w:t>（二）加强信息公开平台建设，健全信息公开渠道</w:t>
      </w:r>
      <w:r>
        <w:rPr>
          <w:rFonts w:ascii="楷体" w:eastAsia="楷体" w:hAnsi="楷体" w:cs="楷体" w:hint="eastAsia"/>
          <w:b/>
          <w:bCs/>
          <w:color w:val="000000"/>
          <w:sz w:val="32"/>
          <w:szCs w:val="32"/>
          <w:shd w:val="clear" w:color="auto" w:fill="FFFFFF"/>
        </w:rPr>
        <w:t> </w:t>
      </w:r>
    </w:p>
    <w:p w:rsidR="00071EDF" w:rsidRDefault="00A973D7">
      <w:pPr>
        <w:ind w:firstLine="640"/>
        <w:rPr>
          <w:rFonts w:ascii="仿宋_GB2312" w:eastAsia="仿宋_GB2312" w:hAnsi="宋体" w:cs="仿宋_GB2312"/>
          <w:color w:val="000000"/>
          <w:sz w:val="32"/>
          <w:szCs w:val="32"/>
          <w:shd w:val="clear" w:color="auto" w:fill="FFFFFF"/>
        </w:rPr>
      </w:pPr>
      <w:r>
        <w:rPr>
          <w:rFonts w:ascii="仿宋_GB2312" w:eastAsia="仿宋_GB2312" w:hAnsi="宋体" w:cs="仿宋_GB2312"/>
          <w:color w:val="000000"/>
          <w:sz w:val="32"/>
          <w:szCs w:val="32"/>
          <w:shd w:val="clear" w:color="auto" w:fill="FFFFFF"/>
        </w:rPr>
        <w:t>依托</w:t>
      </w:r>
      <w:r>
        <w:rPr>
          <w:rFonts w:ascii="仿宋_GB2312" w:eastAsia="仿宋_GB2312" w:hAnsi="宋体" w:cs="仿宋_GB2312" w:hint="eastAsia"/>
          <w:color w:val="000000"/>
          <w:sz w:val="32"/>
          <w:szCs w:val="32"/>
          <w:shd w:val="clear" w:color="auto" w:fill="FFFFFF"/>
        </w:rPr>
        <w:t>学院</w:t>
      </w:r>
      <w:r>
        <w:rPr>
          <w:rFonts w:ascii="仿宋_GB2312" w:eastAsia="仿宋_GB2312" w:hAnsi="宋体" w:cs="仿宋_GB2312"/>
          <w:color w:val="000000"/>
          <w:sz w:val="32"/>
          <w:szCs w:val="32"/>
          <w:shd w:val="clear" w:color="auto" w:fill="FFFFFF"/>
        </w:rPr>
        <w:t>门户网站，</w:t>
      </w:r>
      <w:r>
        <w:rPr>
          <w:rFonts w:ascii="仿宋_GB2312" w:eastAsia="仿宋_GB2312" w:hAnsi="宋体" w:cs="仿宋_GB2312" w:hint="eastAsia"/>
          <w:color w:val="000000"/>
          <w:sz w:val="32"/>
          <w:szCs w:val="32"/>
          <w:shd w:val="clear" w:color="auto" w:fill="FFFFFF"/>
        </w:rPr>
        <w:t>对</w:t>
      </w:r>
      <w:r>
        <w:rPr>
          <w:rFonts w:ascii="仿宋_GB2312" w:eastAsia="仿宋_GB2312" w:hAnsi="宋体" w:cs="仿宋_GB2312" w:hint="eastAsia"/>
          <w:color w:val="000000"/>
          <w:sz w:val="32"/>
          <w:szCs w:val="32"/>
          <w:shd w:val="clear" w:color="auto" w:fill="FFFFFF"/>
        </w:rPr>
        <w:t>“河南</w:t>
      </w:r>
      <w:r>
        <w:rPr>
          <w:rFonts w:ascii="仿宋_GB2312" w:eastAsia="仿宋_GB2312" w:hAnsi="宋体" w:cs="仿宋_GB2312"/>
          <w:color w:val="000000"/>
          <w:sz w:val="32"/>
          <w:szCs w:val="32"/>
          <w:shd w:val="clear" w:color="auto" w:fill="FFFFFF"/>
        </w:rPr>
        <w:t>职业技术学院</w:t>
      </w:r>
      <w:r>
        <w:rPr>
          <w:rFonts w:ascii="仿宋_GB2312" w:eastAsia="仿宋_GB2312" w:hAnsi="宋体" w:cs="仿宋_GB2312" w:hint="eastAsia"/>
          <w:color w:val="000000"/>
          <w:sz w:val="32"/>
          <w:szCs w:val="32"/>
          <w:shd w:val="clear" w:color="auto" w:fill="FFFFFF"/>
        </w:rPr>
        <w:t>校务</w:t>
      </w:r>
      <w:r>
        <w:rPr>
          <w:rFonts w:ascii="仿宋_GB2312" w:eastAsia="仿宋_GB2312" w:hAnsi="宋体" w:cs="仿宋_GB2312"/>
          <w:color w:val="000000"/>
          <w:sz w:val="32"/>
          <w:szCs w:val="32"/>
          <w:shd w:val="clear" w:color="auto" w:fill="FFFFFF"/>
        </w:rPr>
        <w:t>信息公开平台</w:t>
      </w:r>
      <w:r>
        <w:rPr>
          <w:rFonts w:ascii="仿宋_GB2312" w:eastAsia="仿宋_GB2312" w:hAnsi="宋体" w:cs="仿宋_GB2312" w:hint="eastAsia"/>
          <w:color w:val="000000"/>
          <w:sz w:val="32"/>
          <w:szCs w:val="32"/>
          <w:shd w:val="clear" w:color="auto" w:fill="FFFFFF"/>
        </w:rPr>
        <w:t>”</w:t>
      </w:r>
      <w:r>
        <w:rPr>
          <w:rFonts w:ascii="仿宋_GB2312" w:eastAsia="仿宋_GB2312" w:hAnsi="宋体" w:cs="仿宋_GB2312" w:hint="eastAsia"/>
          <w:color w:val="000000"/>
          <w:sz w:val="32"/>
          <w:szCs w:val="32"/>
          <w:shd w:val="clear" w:color="auto" w:fill="FFFFFF"/>
        </w:rPr>
        <w:t>加强建设与管理</w:t>
      </w:r>
      <w:r>
        <w:rPr>
          <w:rFonts w:ascii="仿宋_GB2312" w:eastAsia="仿宋_GB2312" w:hAnsi="宋体" w:cs="仿宋_GB2312"/>
          <w:color w:val="000000"/>
          <w:sz w:val="32"/>
          <w:szCs w:val="32"/>
          <w:shd w:val="clear" w:color="auto" w:fill="FFFFFF"/>
        </w:rPr>
        <w:t>。按照《高等学</w:t>
      </w:r>
      <w:r>
        <w:rPr>
          <w:rFonts w:ascii="仿宋_GB2312" w:eastAsia="仿宋_GB2312" w:hAnsi="宋体" w:cs="仿宋_GB2312" w:hint="eastAsia"/>
          <w:color w:val="000000"/>
          <w:sz w:val="32"/>
          <w:szCs w:val="32"/>
          <w:shd w:val="clear" w:color="auto" w:fill="FFFFFF"/>
        </w:rPr>
        <w:t>校</w:t>
      </w:r>
      <w:r>
        <w:rPr>
          <w:rFonts w:ascii="仿宋_GB2312" w:eastAsia="仿宋_GB2312" w:hAnsi="宋体" w:cs="仿宋_GB2312"/>
          <w:color w:val="000000"/>
          <w:sz w:val="32"/>
          <w:szCs w:val="32"/>
          <w:shd w:val="clear" w:color="auto" w:fill="FFFFFF"/>
        </w:rPr>
        <w:t>信息公开办法》要求，该平台包括</w:t>
      </w:r>
      <w:r>
        <w:rPr>
          <w:rFonts w:ascii="仿宋_GB2312" w:eastAsia="仿宋_GB2312" w:hAnsi="宋体" w:cs="仿宋_GB2312"/>
          <w:color w:val="000000"/>
          <w:sz w:val="32"/>
          <w:szCs w:val="32"/>
          <w:shd w:val="clear" w:color="auto" w:fill="FFFFFF"/>
        </w:rPr>
        <w:t>“</w:t>
      </w:r>
      <w:r>
        <w:rPr>
          <w:rFonts w:ascii="仿宋_GB2312" w:eastAsia="仿宋_GB2312" w:hAnsi="宋体" w:cs="仿宋_GB2312" w:hint="eastAsia"/>
          <w:color w:val="000000"/>
          <w:sz w:val="32"/>
          <w:szCs w:val="32"/>
          <w:shd w:val="clear" w:color="auto" w:fill="FFFFFF"/>
        </w:rPr>
        <w:t>学院基本情况</w:t>
      </w:r>
      <w:r>
        <w:rPr>
          <w:rFonts w:ascii="仿宋_GB2312" w:eastAsia="仿宋_GB2312" w:hAnsi="宋体" w:cs="仿宋_GB2312"/>
          <w:color w:val="000000"/>
          <w:sz w:val="32"/>
          <w:szCs w:val="32"/>
          <w:shd w:val="clear" w:color="auto" w:fill="FFFFFF"/>
        </w:rPr>
        <w:t>”</w:t>
      </w:r>
      <w:r>
        <w:rPr>
          <w:rFonts w:ascii="仿宋_GB2312" w:eastAsia="仿宋_GB2312" w:hAnsi="宋体" w:cs="仿宋_GB2312" w:hint="eastAsia"/>
          <w:color w:val="000000"/>
          <w:sz w:val="32"/>
          <w:szCs w:val="32"/>
          <w:shd w:val="clear" w:color="auto" w:fill="FFFFFF"/>
        </w:rPr>
        <w:t>、</w:t>
      </w:r>
      <w:r>
        <w:rPr>
          <w:rFonts w:ascii="仿宋_GB2312" w:eastAsia="仿宋_GB2312" w:hAnsi="宋体" w:cs="仿宋_GB2312"/>
          <w:color w:val="000000"/>
          <w:sz w:val="32"/>
          <w:szCs w:val="32"/>
          <w:shd w:val="clear" w:color="auto" w:fill="FFFFFF"/>
        </w:rPr>
        <w:t>“</w:t>
      </w:r>
      <w:r>
        <w:rPr>
          <w:rFonts w:ascii="仿宋_GB2312" w:eastAsia="仿宋_GB2312" w:hAnsi="宋体" w:cs="仿宋_GB2312" w:hint="eastAsia"/>
          <w:color w:val="000000"/>
          <w:sz w:val="32"/>
          <w:szCs w:val="32"/>
          <w:shd w:val="clear" w:color="auto" w:fill="FFFFFF"/>
        </w:rPr>
        <w:t>重大改革与决策</w:t>
      </w:r>
      <w:r>
        <w:rPr>
          <w:rFonts w:ascii="仿宋_GB2312" w:eastAsia="仿宋_GB2312" w:hAnsi="宋体" w:cs="仿宋_GB2312"/>
          <w:color w:val="000000"/>
          <w:sz w:val="32"/>
          <w:szCs w:val="32"/>
          <w:shd w:val="clear" w:color="auto" w:fill="FFFFFF"/>
        </w:rPr>
        <w:t>”</w:t>
      </w:r>
      <w:r>
        <w:rPr>
          <w:rFonts w:ascii="仿宋_GB2312" w:eastAsia="仿宋_GB2312" w:hAnsi="宋体" w:cs="仿宋_GB2312" w:hint="eastAsia"/>
          <w:color w:val="000000"/>
          <w:sz w:val="32"/>
          <w:szCs w:val="32"/>
          <w:shd w:val="clear" w:color="auto" w:fill="FFFFFF"/>
        </w:rPr>
        <w:t>、“</w:t>
      </w:r>
      <w:r>
        <w:rPr>
          <w:rFonts w:ascii="仿宋_GB2312" w:eastAsia="仿宋_GB2312" w:hAnsi="宋体" w:cs="仿宋_GB2312"/>
          <w:color w:val="000000"/>
          <w:sz w:val="32"/>
          <w:szCs w:val="32"/>
          <w:shd w:val="clear" w:color="auto" w:fill="FFFFFF"/>
        </w:rPr>
        <w:t>党建工作</w:t>
      </w:r>
      <w:r>
        <w:rPr>
          <w:rFonts w:ascii="仿宋_GB2312" w:eastAsia="仿宋_GB2312" w:hAnsi="宋体" w:cs="仿宋_GB2312"/>
          <w:color w:val="000000"/>
          <w:sz w:val="32"/>
          <w:szCs w:val="32"/>
          <w:shd w:val="clear" w:color="auto" w:fill="FFFFFF"/>
        </w:rPr>
        <w:t>”</w:t>
      </w:r>
      <w:r>
        <w:rPr>
          <w:rFonts w:ascii="仿宋_GB2312" w:eastAsia="仿宋_GB2312" w:hAnsi="宋体" w:cs="仿宋_GB2312"/>
          <w:color w:val="000000"/>
          <w:sz w:val="32"/>
          <w:szCs w:val="32"/>
          <w:shd w:val="clear" w:color="auto" w:fill="FFFFFF"/>
        </w:rPr>
        <w:t>、</w:t>
      </w:r>
      <w:r>
        <w:rPr>
          <w:rFonts w:ascii="仿宋_GB2312" w:eastAsia="仿宋_GB2312" w:hAnsi="宋体" w:cs="仿宋_GB2312"/>
          <w:color w:val="000000"/>
          <w:sz w:val="32"/>
          <w:szCs w:val="32"/>
          <w:shd w:val="clear" w:color="auto" w:fill="FFFFFF"/>
        </w:rPr>
        <w:t>“</w:t>
      </w:r>
      <w:r>
        <w:rPr>
          <w:rFonts w:ascii="仿宋_GB2312" w:eastAsia="仿宋_GB2312" w:hAnsi="宋体" w:cs="仿宋_GB2312" w:hint="eastAsia"/>
          <w:color w:val="000000"/>
          <w:sz w:val="32"/>
          <w:szCs w:val="32"/>
          <w:shd w:val="clear" w:color="auto" w:fill="FFFFFF"/>
        </w:rPr>
        <w:t>干部人事工作</w:t>
      </w:r>
      <w:r>
        <w:rPr>
          <w:rFonts w:ascii="仿宋_GB2312" w:eastAsia="仿宋_GB2312" w:hAnsi="宋体" w:cs="仿宋_GB2312"/>
          <w:color w:val="000000"/>
          <w:sz w:val="32"/>
          <w:szCs w:val="32"/>
          <w:shd w:val="clear" w:color="auto" w:fill="FFFFFF"/>
        </w:rPr>
        <w:t>”</w:t>
      </w:r>
      <w:r>
        <w:rPr>
          <w:rFonts w:ascii="仿宋_GB2312" w:eastAsia="仿宋_GB2312" w:hAnsi="宋体" w:cs="仿宋_GB2312" w:hint="eastAsia"/>
          <w:color w:val="000000"/>
          <w:sz w:val="32"/>
          <w:szCs w:val="32"/>
          <w:shd w:val="clear" w:color="auto" w:fill="FFFFFF"/>
        </w:rPr>
        <w:t>、“教学</w:t>
      </w:r>
      <w:r>
        <w:rPr>
          <w:rFonts w:ascii="仿宋_GB2312" w:eastAsia="仿宋_GB2312" w:hAnsi="宋体" w:cs="仿宋_GB2312"/>
          <w:color w:val="000000"/>
          <w:sz w:val="32"/>
          <w:szCs w:val="32"/>
          <w:shd w:val="clear" w:color="auto" w:fill="FFFFFF"/>
        </w:rPr>
        <w:t>与科研管理</w:t>
      </w:r>
      <w:r>
        <w:rPr>
          <w:rFonts w:ascii="仿宋_GB2312" w:eastAsia="仿宋_GB2312" w:hAnsi="宋体" w:cs="仿宋_GB2312"/>
          <w:color w:val="000000"/>
          <w:sz w:val="32"/>
          <w:szCs w:val="32"/>
          <w:shd w:val="clear" w:color="auto" w:fill="FFFFFF"/>
        </w:rPr>
        <w:t>”</w:t>
      </w:r>
      <w:r>
        <w:rPr>
          <w:rFonts w:ascii="仿宋_GB2312" w:eastAsia="仿宋_GB2312" w:hAnsi="宋体" w:cs="仿宋_GB2312" w:hint="eastAsia"/>
          <w:color w:val="000000"/>
          <w:sz w:val="32"/>
          <w:szCs w:val="32"/>
          <w:shd w:val="clear" w:color="auto" w:fill="FFFFFF"/>
        </w:rPr>
        <w:t>、</w:t>
      </w:r>
      <w:r>
        <w:rPr>
          <w:rFonts w:ascii="仿宋_GB2312" w:eastAsia="仿宋_GB2312" w:hAnsi="宋体" w:cs="仿宋_GB2312" w:hint="eastAsia"/>
          <w:color w:val="000000"/>
          <w:sz w:val="32"/>
          <w:szCs w:val="32"/>
          <w:shd w:val="clear" w:color="auto" w:fill="FFFFFF"/>
        </w:rPr>
        <w:t xml:space="preserve"> </w:t>
      </w:r>
      <w:r>
        <w:rPr>
          <w:rFonts w:ascii="仿宋_GB2312" w:eastAsia="仿宋_GB2312" w:hAnsi="宋体" w:cs="仿宋_GB2312" w:hint="eastAsia"/>
          <w:color w:val="000000"/>
          <w:sz w:val="32"/>
          <w:szCs w:val="32"/>
          <w:shd w:val="clear" w:color="auto" w:fill="FFFFFF"/>
        </w:rPr>
        <w:t>“基建与后勤管理”、</w:t>
      </w:r>
      <w:r>
        <w:rPr>
          <w:rFonts w:ascii="仿宋_GB2312" w:eastAsia="仿宋_GB2312" w:hAnsi="宋体" w:cs="仿宋_GB2312"/>
          <w:color w:val="000000"/>
          <w:sz w:val="32"/>
          <w:szCs w:val="32"/>
          <w:shd w:val="clear" w:color="auto" w:fill="FFFFFF"/>
        </w:rPr>
        <w:t>“</w:t>
      </w:r>
      <w:r>
        <w:rPr>
          <w:rFonts w:ascii="仿宋_GB2312" w:eastAsia="仿宋_GB2312" w:hAnsi="宋体" w:cs="仿宋_GB2312" w:hint="eastAsia"/>
          <w:color w:val="000000"/>
          <w:sz w:val="32"/>
          <w:szCs w:val="32"/>
          <w:shd w:val="clear" w:color="auto" w:fill="FFFFFF"/>
        </w:rPr>
        <w:t>财务与资产管理</w:t>
      </w:r>
      <w:r>
        <w:rPr>
          <w:rFonts w:ascii="仿宋_GB2312" w:eastAsia="仿宋_GB2312" w:hAnsi="宋体" w:cs="仿宋_GB2312"/>
          <w:color w:val="000000"/>
          <w:sz w:val="32"/>
          <w:szCs w:val="32"/>
          <w:shd w:val="clear" w:color="auto" w:fill="FFFFFF"/>
        </w:rPr>
        <w:t>”</w:t>
      </w:r>
      <w:r>
        <w:rPr>
          <w:rFonts w:ascii="仿宋_GB2312" w:eastAsia="仿宋_GB2312" w:hAnsi="宋体" w:cs="仿宋_GB2312" w:hint="eastAsia"/>
          <w:color w:val="000000"/>
          <w:sz w:val="32"/>
          <w:szCs w:val="32"/>
          <w:shd w:val="clear" w:color="auto" w:fill="FFFFFF"/>
        </w:rPr>
        <w:t>、“学生</w:t>
      </w:r>
      <w:r>
        <w:rPr>
          <w:rFonts w:ascii="仿宋_GB2312" w:eastAsia="仿宋_GB2312" w:hAnsi="宋体" w:cs="仿宋_GB2312"/>
          <w:color w:val="000000"/>
          <w:sz w:val="32"/>
          <w:szCs w:val="32"/>
          <w:shd w:val="clear" w:color="auto" w:fill="FFFFFF"/>
        </w:rPr>
        <w:t>工作</w:t>
      </w:r>
      <w:r>
        <w:rPr>
          <w:rFonts w:ascii="仿宋_GB2312" w:eastAsia="仿宋_GB2312" w:hAnsi="宋体" w:cs="仿宋_GB2312"/>
          <w:color w:val="000000"/>
          <w:sz w:val="32"/>
          <w:szCs w:val="32"/>
          <w:shd w:val="clear" w:color="auto" w:fill="FFFFFF"/>
        </w:rPr>
        <w:t>”</w:t>
      </w:r>
      <w:r>
        <w:rPr>
          <w:rFonts w:ascii="仿宋_GB2312" w:eastAsia="仿宋_GB2312" w:hAnsi="宋体" w:cs="仿宋_GB2312" w:hint="eastAsia"/>
          <w:color w:val="000000"/>
          <w:sz w:val="32"/>
          <w:szCs w:val="32"/>
          <w:shd w:val="clear" w:color="auto" w:fill="FFFFFF"/>
        </w:rPr>
        <w:t>、</w:t>
      </w:r>
      <w:r>
        <w:rPr>
          <w:rFonts w:ascii="仿宋_GB2312" w:eastAsia="仿宋_GB2312" w:hAnsi="宋体" w:cs="仿宋_GB2312"/>
          <w:color w:val="000000"/>
          <w:sz w:val="32"/>
          <w:szCs w:val="32"/>
          <w:shd w:val="clear" w:color="auto" w:fill="FFFFFF"/>
        </w:rPr>
        <w:t>“</w:t>
      </w:r>
      <w:r>
        <w:rPr>
          <w:rFonts w:ascii="仿宋_GB2312" w:eastAsia="仿宋_GB2312" w:hAnsi="宋体" w:cs="仿宋_GB2312" w:hint="eastAsia"/>
          <w:color w:val="000000"/>
          <w:sz w:val="32"/>
          <w:szCs w:val="32"/>
          <w:shd w:val="clear" w:color="auto" w:fill="FFFFFF"/>
        </w:rPr>
        <w:t>招生就</w:t>
      </w:r>
      <w:r>
        <w:rPr>
          <w:rFonts w:ascii="仿宋_GB2312" w:eastAsia="仿宋_GB2312" w:hAnsi="宋体" w:cs="仿宋_GB2312" w:hint="eastAsia"/>
          <w:color w:val="000000"/>
          <w:sz w:val="32"/>
          <w:szCs w:val="32"/>
          <w:shd w:val="clear" w:color="auto" w:fill="FFFFFF"/>
        </w:rPr>
        <w:lastRenderedPageBreak/>
        <w:t>业</w:t>
      </w:r>
      <w:r>
        <w:rPr>
          <w:rFonts w:ascii="仿宋_GB2312" w:eastAsia="仿宋_GB2312" w:hAnsi="宋体" w:cs="仿宋_GB2312"/>
          <w:color w:val="000000"/>
          <w:sz w:val="32"/>
          <w:szCs w:val="32"/>
          <w:shd w:val="clear" w:color="auto" w:fill="FFFFFF"/>
        </w:rPr>
        <w:t>”</w:t>
      </w:r>
      <w:r>
        <w:rPr>
          <w:rFonts w:ascii="仿宋_GB2312" w:eastAsia="仿宋_GB2312" w:hAnsi="宋体" w:cs="仿宋_GB2312"/>
          <w:color w:val="000000"/>
          <w:sz w:val="32"/>
          <w:szCs w:val="32"/>
          <w:shd w:val="clear" w:color="auto" w:fill="FFFFFF"/>
        </w:rPr>
        <w:t>等</w:t>
      </w:r>
      <w:r>
        <w:rPr>
          <w:rFonts w:ascii="仿宋_GB2312" w:eastAsia="仿宋_GB2312" w:hAnsi="宋体" w:cs="仿宋_GB2312" w:hint="eastAsia"/>
          <w:color w:val="000000"/>
          <w:sz w:val="32"/>
          <w:szCs w:val="32"/>
          <w:shd w:val="clear" w:color="auto" w:fill="FFFFFF"/>
        </w:rPr>
        <w:t>9</w:t>
      </w:r>
      <w:r>
        <w:rPr>
          <w:rFonts w:ascii="仿宋_GB2312" w:eastAsia="仿宋_GB2312" w:hAnsi="宋体" w:cs="仿宋_GB2312"/>
          <w:color w:val="000000"/>
          <w:sz w:val="32"/>
          <w:szCs w:val="32"/>
          <w:shd w:val="clear" w:color="auto" w:fill="FFFFFF"/>
        </w:rPr>
        <w:t>个栏目，对学院</w:t>
      </w:r>
      <w:r>
        <w:rPr>
          <w:rFonts w:ascii="仿宋_GB2312" w:eastAsia="仿宋_GB2312" w:hAnsi="宋体" w:cs="仿宋_GB2312" w:hint="eastAsia"/>
          <w:color w:val="000000"/>
          <w:sz w:val="32"/>
          <w:szCs w:val="32"/>
          <w:shd w:val="clear" w:color="auto" w:fill="FFFFFF"/>
        </w:rPr>
        <w:t>各类应</w:t>
      </w:r>
      <w:r>
        <w:rPr>
          <w:rFonts w:ascii="仿宋_GB2312" w:eastAsia="仿宋_GB2312" w:hAnsi="宋体" w:cs="仿宋_GB2312"/>
          <w:color w:val="000000"/>
          <w:sz w:val="32"/>
          <w:szCs w:val="32"/>
          <w:shd w:val="clear" w:color="auto" w:fill="FFFFFF"/>
        </w:rPr>
        <w:t>公开信息进行分类</w:t>
      </w:r>
      <w:r>
        <w:rPr>
          <w:rFonts w:ascii="仿宋_GB2312" w:eastAsia="仿宋_GB2312" w:hAnsi="宋体" w:cs="仿宋_GB2312" w:hint="eastAsia"/>
          <w:color w:val="000000"/>
          <w:sz w:val="32"/>
          <w:szCs w:val="32"/>
          <w:shd w:val="clear" w:color="auto" w:fill="FFFFFF"/>
        </w:rPr>
        <w:t>处理，广而告之。</w:t>
      </w:r>
    </w:p>
    <w:p w:rsidR="00071EDF" w:rsidRDefault="00A973D7">
      <w:pPr>
        <w:ind w:firstLine="640"/>
        <w:rPr>
          <w:rFonts w:ascii="仿宋_GB2312" w:eastAsia="仿宋_GB2312" w:hAnsi="宋体" w:cs="仿宋_GB2312"/>
          <w:color w:val="000000"/>
          <w:sz w:val="32"/>
          <w:szCs w:val="32"/>
          <w:shd w:val="clear" w:color="auto" w:fill="FFFFFF"/>
        </w:rPr>
      </w:pPr>
      <w:r>
        <w:rPr>
          <w:rFonts w:ascii="仿宋_GB2312" w:eastAsia="仿宋_GB2312" w:hAnsi="宋体" w:cs="仿宋_GB2312" w:hint="eastAsia"/>
          <w:color w:val="000000"/>
          <w:sz w:val="32"/>
          <w:szCs w:val="32"/>
          <w:shd w:val="clear" w:color="auto" w:fill="FFFFFF"/>
        </w:rPr>
        <w:t>201</w:t>
      </w:r>
      <w:r>
        <w:rPr>
          <w:rFonts w:ascii="仿宋_GB2312" w:eastAsia="仿宋_GB2312" w:hAnsi="宋体" w:cs="仿宋_GB2312" w:hint="eastAsia"/>
          <w:color w:val="000000"/>
          <w:sz w:val="32"/>
          <w:szCs w:val="32"/>
          <w:shd w:val="clear" w:color="auto" w:fill="FFFFFF"/>
        </w:rPr>
        <w:t>7</w:t>
      </w:r>
      <w:r>
        <w:rPr>
          <w:rFonts w:ascii="仿宋_GB2312" w:eastAsia="仿宋_GB2312" w:hAnsi="宋体" w:cs="仿宋_GB2312" w:hint="eastAsia"/>
          <w:color w:val="000000"/>
          <w:sz w:val="32"/>
          <w:szCs w:val="32"/>
          <w:shd w:val="clear" w:color="auto" w:fill="FFFFFF"/>
        </w:rPr>
        <w:t>-201</w:t>
      </w:r>
      <w:r>
        <w:rPr>
          <w:rFonts w:ascii="仿宋_GB2312" w:eastAsia="仿宋_GB2312" w:hAnsi="宋体" w:cs="仿宋_GB2312" w:hint="eastAsia"/>
          <w:color w:val="000000"/>
          <w:sz w:val="32"/>
          <w:szCs w:val="32"/>
          <w:shd w:val="clear" w:color="auto" w:fill="FFFFFF"/>
        </w:rPr>
        <w:t>8</w:t>
      </w:r>
      <w:r>
        <w:rPr>
          <w:rFonts w:ascii="仿宋_GB2312" w:eastAsia="仿宋_GB2312" w:hAnsi="宋体" w:cs="仿宋_GB2312" w:hint="eastAsia"/>
          <w:color w:val="000000"/>
          <w:sz w:val="32"/>
          <w:szCs w:val="32"/>
          <w:shd w:val="clear" w:color="auto" w:fill="FFFFFF"/>
        </w:rPr>
        <w:t>学年，我院健全信息公开渠道，</w:t>
      </w:r>
      <w:r>
        <w:rPr>
          <w:rFonts w:ascii="仿宋" w:eastAsia="仿宋" w:hAnsi="仿宋" w:cs="仿宋" w:hint="eastAsia"/>
          <w:sz w:val="32"/>
          <w:szCs w:val="32"/>
        </w:rPr>
        <w:t>努力形成全方位、立体化的信息公开格局。</w:t>
      </w:r>
      <w:r>
        <w:rPr>
          <w:rFonts w:ascii="仿宋_GB2312" w:eastAsia="仿宋_GB2312" w:hAnsi="宋体" w:cs="仿宋_GB2312" w:hint="eastAsia"/>
          <w:color w:val="000000"/>
          <w:sz w:val="32"/>
          <w:szCs w:val="32"/>
          <w:shd w:val="clear" w:color="auto" w:fill="FFFFFF"/>
        </w:rPr>
        <w:t>一是学院通过学院网站、</w:t>
      </w:r>
      <w:r>
        <w:rPr>
          <w:rFonts w:ascii="仿宋_GB2312" w:eastAsia="仿宋_GB2312" w:hAnsi="宋体" w:cs="仿宋_GB2312" w:hint="eastAsia"/>
          <w:color w:val="000000"/>
          <w:sz w:val="32"/>
          <w:szCs w:val="32"/>
          <w:shd w:val="clear" w:color="auto" w:fill="FFFFFF"/>
        </w:rPr>
        <w:t>LED</w:t>
      </w:r>
      <w:r>
        <w:rPr>
          <w:rFonts w:ascii="仿宋_GB2312" w:eastAsia="仿宋_GB2312" w:hAnsi="宋体" w:cs="仿宋_GB2312" w:hint="eastAsia"/>
          <w:color w:val="000000"/>
          <w:sz w:val="32"/>
          <w:szCs w:val="32"/>
          <w:shd w:val="clear" w:color="auto" w:fill="FFFFFF"/>
        </w:rPr>
        <w:t>电子展示屏、校园宣传栏、文件、会议纪要等便于学院教职员工和在校学生知晓的方式公开学院信息；二是定期召开教代会、学代会、座谈会，通报学院相关信息；三是公开院长信箱内容，针对师生与</w:t>
      </w:r>
      <w:r>
        <w:rPr>
          <w:rFonts w:ascii="仿宋_GB2312" w:eastAsia="仿宋_GB2312" w:hAnsi="宋体" w:cs="仿宋_GB2312"/>
          <w:color w:val="000000"/>
          <w:sz w:val="32"/>
          <w:szCs w:val="32"/>
          <w:shd w:val="clear" w:color="auto" w:fill="FFFFFF"/>
        </w:rPr>
        <w:t>社会各界群众关心的热点问题</w:t>
      </w:r>
      <w:r>
        <w:rPr>
          <w:rFonts w:ascii="仿宋_GB2312" w:eastAsia="仿宋_GB2312" w:hAnsi="宋体" w:cs="仿宋_GB2312" w:hint="eastAsia"/>
          <w:color w:val="000000"/>
          <w:sz w:val="32"/>
          <w:szCs w:val="32"/>
          <w:shd w:val="clear" w:color="auto" w:fill="FFFFFF"/>
        </w:rPr>
        <w:t>，</w:t>
      </w:r>
      <w:r>
        <w:rPr>
          <w:rFonts w:ascii="仿宋_GB2312" w:eastAsia="仿宋_GB2312" w:hAnsi="宋体" w:cs="仿宋_GB2312"/>
          <w:color w:val="000000"/>
          <w:sz w:val="32"/>
          <w:szCs w:val="32"/>
          <w:shd w:val="clear" w:color="auto" w:fill="FFFFFF"/>
        </w:rPr>
        <w:t>及时公开</w:t>
      </w:r>
      <w:r>
        <w:rPr>
          <w:rFonts w:ascii="仿宋_GB2312" w:eastAsia="仿宋_GB2312" w:hAnsi="宋体" w:cs="仿宋_GB2312" w:hint="eastAsia"/>
          <w:color w:val="000000"/>
          <w:sz w:val="32"/>
          <w:szCs w:val="32"/>
          <w:shd w:val="clear" w:color="auto" w:fill="FFFFFF"/>
        </w:rPr>
        <w:t>处理</w:t>
      </w:r>
      <w:r>
        <w:rPr>
          <w:rFonts w:ascii="仿宋_GB2312" w:eastAsia="仿宋_GB2312" w:hAnsi="宋体" w:cs="仿宋_GB2312"/>
          <w:color w:val="000000"/>
          <w:sz w:val="32"/>
          <w:szCs w:val="32"/>
          <w:shd w:val="clear" w:color="auto" w:fill="FFFFFF"/>
        </w:rPr>
        <w:t>措施、</w:t>
      </w:r>
      <w:r>
        <w:rPr>
          <w:rFonts w:ascii="仿宋_GB2312" w:eastAsia="仿宋_GB2312" w:hAnsi="宋体" w:cs="仿宋_GB2312" w:hint="eastAsia"/>
          <w:color w:val="000000"/>
          <w:sz w:val="32"/>
          <w:szCs w:val="32"/>
          <w:shd w:val="clear" w:color="auto" w:fill="FFFFFF"/>
        </w:rPr>
        <w:t>解决</w:t>
      </w:r>
      <w:r>
        <w:rPr>
          <w:rFonts w:ascii="仿宋_GB2312" w:eastAsia="仿宋_GB2312" w:hAnsi="宋体" w:cs="仿宋_GB2312"/>
          <w:color w:val="000000"/>
          <w:sz w:val="32"/>
          <w:szCs w:val="32"/>
          <w:shd w:val="clear" w:color="auto" w:fill="FFFFFF"/>
        </w:rPr>
        <w:t>渠道、工作安排、思路办法</w:t>
      </w:r>
      <w:r>
        <w:rPr>
          <w:rFonts w:ascii="仿宋_GB2312" w:eastAsia="仿宋_GB2312" w:hAnsi="宋体" w:cs="仿宋_GB2312" w:hint="eastAsia"/>
          <w:color w:val="000000"/>
          <w:sz w:val="32"/>
          <w:szCs w:val="32"/>
          <w:shd w:val="clear" w:color="auto" w:fill="FFFFFF"/>
        </w:rPr>
        <w:t>；四是利用新媒体扩大信息公开渠道，</w:t>
      </w:r>
      <w:r>
        <w:rPr>
          <w:rFonts w:ascii="仿宋_GB2312" w:eastAsia="仿宋_GB2312" w:hAnsi="宋体" w:cs="仿宋_GB2312"/>
          <w:color w:val="000000"/>
          <w:sz w:val="32"/>
          <w:szCs w:val="32"/>
          <w:shd w:val="clear" w:color="auto" w:fill="FFFFFF"/>
        </w:rPr>
        <w:t>我院在将学院门户网站作为对外信息公开的主窗口的同时，各</w:t>
      </w:r>
      <w:r>
        <w:rPr>
          <w:rFonts w:ascii="仿宋_GB2312" w:eastAsia="仿宋_GB2312" w:hAnsi="宋体" w:cs="仿宋_GB2312" w:hint="eastAsia"/>
          <w:color w:val="000000"/>
          <w:sz w:val="32"/>
          <w:szCs w:val="32"/>
          <w:shd w:val="clear" w:color="auto" w:fill="FFFFFF"/>
        </w:rPr>
        <w:t>二级学院</w:t>
      </w:r>
      <w:r>
        <w:rPr>
          <w:rFonts w:ascii="仿宋_GB2312" w:eastAsia="仿宋_GB2312" w:hAnsi="宋体" w:cs="仿宋_GB2312"/>
          <w:color w:val="000000"/>
          <w:sz w:val="32"/>
          <w:szCs w:val="32"/>
          <w:shd w:val="clear" w:color="auto" w:fill="FFFFFF"/>
        </w:rPr>
        <w:t>、职能部门均建立了二级网站和相关微信</w:t>
      </w:r>
      <w:r>
        <w:rPr>
          <w:rFonts w:ascii="仿宋_GB2312" w:eastAsia="仿宋_GB2312" w:hAnsi="宋体" w:cs="仿宋_GB2312" w:hint="eastAsia"/>
          <w:color w:val="000000"/>
          <w:sz w:val="32"/>
          <w:szCs w:val="32"/>
          <w:shd w:val="clear" w:color="auto" w:fill="FFFFFF"/>
        </w:rPr>
        <w:t>公众</w:t>
      </w:r>
      <w:r>
        <w:rPr>
          <w:rFonts w:ascii="仿宋_GB2312" w:eastAsia="仿宋_GB2312" w:hAnsi="宋体" w:cs="仿宋_GB2312"/>
          <w:color w:val="000000"/>
          <w:sz w:val="32"/>
          <w:szCs w:val="32"/>
          <w:shd w:val="clear" w:color="auto" w:fill="FFFFFF"/>
        </w:rPr>
        <w:t>平台</w:t>
      </w:r>
      <w:r>
        <w:rPr>
          <w:rFonts w:ascii="仿宋_GB2312" w:eastAsia="仿宋_GB2312" w:hAnsi="宋体" w:cs="仿宋_GB2312" w:hint="eastAsia"/>
          <w:color w:val="000000"/>
          <w:sz w:val="32"/>
          <w:szCs w:val="32"/>
          <w:shd w:val="clear" w:color="auto" w:fill="FFFFFF"/>
        </w:rPr>
        <w:t>，不断完善和开拓信息公开方式。</w:t>
      </w:r>
    </w:p>
    <w:p w:rsidR="00071EDF" w:rsidRDefault="00A973D7">
      <w:pPr>
        <w:rPr>
          <w:rFonts w:ascii="楷体" w:eastAsia="楷体" w:hAnsi="楷体" w:cs="楷体"/>
          <w:b/>
          <w:bCs/>
          <w:color w:val="000000"/>
          <w:sz w:val="32"/>
          <w:szCs w:val="32"/>
          <w:shd w:val="clear" w:color="auto" w:fill="FFFFFF"/>
        </w:rPr>
      </w:pPr>
      <w:r>
        <w:rPr>
          <w:rFonts w:ascii="楷体" w:eastAsia="楷体" w:hAnsi="楷体" w:cs="楷体" w:hint="eastAsia"/>
          <w:b/>
          <w:bCs/>
          <w:color w:val="000000"/>
          <w:sz w:val="32"/>
          <w:szCs w:val="32"/>
          <w:shd w:val="clear" w:color="auto" w:fill="FFFFFF"/>
        </w:rPr>
        <w:t xml:space="preserve">    </w:t>
      </w:r>
      <w:r>
        <w:rPr>
          <w:rFonts w:ascii="楷体" w:eastAsia="楷体" w:hAnsi="楷体" w:cs="楷体" w:hint="eastAsia"/>
          <w:b/>
          <w:bCs/>
          <w:color w:val="000000"/>
          <w:sz w:val="32"/>
          <w:szCs w:val="32"/>
          <w:shd w:val="clear" w:color="auto" w:fill="FFFFFF"/>
        </w:rPr>
        <w:t>（三）提升工作水平，全学年信息公开清单落实情况良好</w:t>
      </w:r>
    </w:p>
    <w:p w:rsidR="00071EDF" w:rsidRDefault="00A973D7">
      <w:pPr>
        <w:ind w:firstLine="640"/>
        <w:rPr>
          <w:rFonts w:ascii="仿宋_GB2312" w:eastAsia="仿宋_GB2312" w:hAnsi="宋体" w:cs="仿宋_GB2312"/>
          <w:color w:val="000000"/>
          <w:sz w:val="32"/>
          <w:szCs w:val="32"/>
          <w:shd w:val="clear" w:color="auto" w:fill="FFFFFF"/>
        </w:rPr>
      </w:pPr>
      <w:r>
        <w:rPr>
          <w:rFonts w:ascii="仿宋_GB2312" w:eastAsia="仿宋_GB2312" w:hAnsi="宋体" w:cs="仿宋_GB2312" w:hint="eastAsia"/>
          <w:color w:val="000000"/>
          <w:sz w:val="32"/>
          <w:szCs w:val="32"/>
          <w:shd w:val="clear" w:color="auto" w:fill="FFFFFF"/>
        </w:rPr>
        <w:t>不</w:t>
      </w:r>
      <w:r>
        <w:rPr>
          <w:rFonts w:ascii="仿宋_GB2312" w:eastAsia="仿宋_GB2312" w:hAnsi="宋体" w:cs="仿宋_GB2312" w:hint="eastAsia"/>
          <w:color w:val="000000"/>
          <w:sz w:val="32"/>
          <w:szCs w:val="32"/>
          <w:shd w:val="clear" w:color="auto" w:fill="FFFFFF"/>
        </w:rPr>
        <w:t>断</w:t>
      </w:r>
      <w:r>
        <w:rPr>
          <w:rFonts w:ascii="仿宋_GB2312" w:eastAsia="仿宋_GB2312" w:hAnsi="宋体" w:cs="仿宋_GB2312"/>
          <w:color w:val="000000"/>
          <w:sz w:val="32"/>
          <w:szCs w:val="32"/>
          <w:shd w:val="clear" w:color="auto" w:fill="FFFFFF"/>
        </w:rPr>
        <w:t>加强学习，努力提升</w:t>
      </w:r>
      <w:r>
        <w:rPr>
          <w:rFonts w:ascii="仿宋_GB2312" w:eastAsia="仿宋_GB2312" w:hAnsi="宋体" w:cs="仿宋_GB2312" w:hint="eastAsia"/>
          <w:color w:val="000000"/>
          <w:sz w:val="32"/>
          <w:szCs w:val="32"/>
          <w:shd w:val="clear" w:color="auto" w:fill="FFFFFF"/>
        </w:rPr>
        <w:t>学</w:t>
      </w:r>
      <w:r>
        <w:rPr>
          <w:rFonts w:ascii="仿宋_GB2312" w:eastAsia="仿宋_GB2312" w:hAnsi="宋体" w:cs="仿宋_GB2312"/>
          <w:color w:val="000000"/>
          <w:sz w:val="32"/>
          <w:szCs w:val="32"/>
          <w:shd w:val="clear" w:color="auto" w:fill="FFFFFF"/>
        </w:rPr>
        <w:t>院的信息公开工作</w:t>
      </w:r>
      <w:r>
        <w:rPr>
          <w:rFonts w:ascii="仿宋_GB2312" w:eastAsia="仿宋_GB2312" w:hAnsi="宋体" w:cs="仿宋_GB2312" w:hint="eastAsia"/>
          <w:color w:val="000000"/>
          <w:sz w:val="32"/>
          <w:szCs w:val="32"/>
          <w:shd w:val="clear" w:color="auto" w:fill="FFFFFF"/>
        </w:rPr>
        <w:t>的业务</w:t>
      </w:r>
      <w:r>
        <w:rPr>
          <w:rFonts w:ascii="仿宋_GB2312" w:eastAsia="仿宋_GB2312" w:hAnsi="宋体" w:cs="仿宋_GB2312"/>
          <w:color w:val="000000"/>
          <w:sz w:val="32"/>
          <w:szCs w:val="32"/>
          <w:shd w:val="clear" w:color="auto" w:fill="FFFFFF"/>
        </w:rPr>
        <w:t>能力和水平</w:t>
      </w:r>
      <w:r>
        <w:rPr>
          <w:rFonts w:ascii="仿宋_GB2312" w:eastAsia="仿宋_GB2312" w:hAnsi="宋体" w:cs="仿宋_GB2312" w:hint="eastAsia"/>
          <w:color w:val="000000"/>
          <w:sz w:val="32"/>
          <w:szCs w:val="32"/>
          <w:shd w:val="clear" w:color="auto" w:fill="FFFFFF"/>
        </w:rPr>
        <w:t>。一是</w:t>
      </w:r>
      <w:r>
        <w:rPr>
          <w:rFonts w:ascii="仿宋_GB2312" w:eastAsia="仿宋_GB2312" w:hAnsi="宋体" w:cs="仿宋_GB2312"/>
          <w:color w:val="000000"/>
          <w:sz w:val="32"/>
          <w:szCs w:val="32"/>
          <w:shd w:val="clear" w:color="auto" w:fill="FFFFFF"/>
        </w:rPr>
        <w:t>严格遵照《高等学</w:t>
      </w:r>
      <w:r>
        <w:rPr>
          <w:rFonts w:ascii="仿宋_GB2312" w:eastAsia="仿宋_GB2312" w:hAnsi="宋体" w:cs="仿宋_GB2312" w:hint="eastAsia"/>
          <w:color w:val="000000"/>
          <w:sz w:val="32"/>
          <w:szCs w:val="32"/>
          <w:shd w:val="clear" w:color="auto" w:fill="FFFFFF"/>
        </w:rPr>
        <w:t>校</w:t>
      </w:r>
      <w:r>
        <w:rPr>
          <w:rFonts w:ascii="仿宋_GB2312" w:eastAsia="仿宋_GB2312" w:hAnsi="宋体" w:cs="仿宋_GB2312"/>
          <w:color w:val="000000"/>
          <w:sz w:val="32"/>
          <w:szCs w:val="32"/>
          <w:shd w:val="clear" w:color="auto" w:fill="FFFFFF"/>
        </w:rPr>
        <w:t>信息公开办法》和相关规定开展学院信息公开工作，做到权责明确，有章可循</w:t>
      </w:r>
      <w:r>
        <w:rPr>
          <w:rFonts w:ascii="仿宋_GB2312" w:eastAsia="仿宋_GB2312" w:hAnsi="宋体" w:cs="仿宋_GB2312" w:hint="eastAsia"/>
          <w:color w:val="000000"/>
          <w:sz w:val="32"/>
          <w:szCs w:val="32"/>
          <w:shd w:val="clear" w:color="auto" w:fill="FFFFFF"/>
        </w:rPr>
        <w:t>；二是</w:t>
      </w:r>
      <w:r>
        <w:rPr>
          <w:rFonts w:ascii="仿宋_GB2312" w:eastAsia="仿宋_GB2312" w:hAnsi="宋体" w:cs="仿宋_GB2312"/>
          <w:color w:val="000000"/>
          <w:sz w:val="32"/>
          <w:szCs w:val="32"/>
          <w:shd w:val="clear" w:color="auto" w:fill="FFFFFF"/>
        </w:rPr>
        <w:t>高效执行信息公开工作</w:t>
      </w:r>
      <w:r>
        <w:rPr>
          <w:rFonts w:ascii="仿宋_GB2312" w:eastAsia="仿宋_GB2312" w:hAnsi="宋体" w:cs="仿宋_GB2312" w:hint="eastAsia"/>
          <w:color w:val="000000"/>
          <w:sz w:val="32"/>
          <w:szCs w:val="32"/>
          <w:shd w:val="clear" w:color="auto" w:fill="FFFFFF"/>
        </w:rPr>
        <w:t>，</w:t>
      </w:r>
      <w:r>
        <w:rPr>
          <w:rFonts w:ascii="仿宋_GB2312" w:eastAsia="仿宋_GB2312" w:hAnsi="宋体" w:cs="仿宋_GB2312"/>
          <w:color w:val="000000"/>
          <w:sz w:val="32"/>
          <w:szCs w:val="32"/>
          <w:shd w:val="clear" w:color="auto" w:fill="FFFFFF"/>
        </w:rPr>
        <w:t>坚持做到全面、准确、及时地对广大师生和社会关注的信息进行公开</w:t>
      </w:r>
      <w:r>
        <w:rPr>
          <w:rFonts w:ascii="仿宋_GB2312" w:eastAsia="仿宋_GB2312" w:hAnsi="宋体" w:cs="仿宋_GB2312" w:hint="eastAsia"/>
          <w:color w:val="000000"/>
          <w:sz w:val="32"/>
          <w:szCs w:val="32"/>
          <w:shd w:val="clear" w:color="auto" w:fill="FFFFFF"/>
        </w:rPr>
        <w:t>；三是对</w:t>
      </w:r>
      <w:r>
        <w:rPr>
          <w:rFonts w:ascii="仿宋_GB2312" w:eastAsia="仿宋_GB2312" w:hAnsi="宋体" w:cs="仿宋_GB2312"/>
          <w:color w:val="000000"/>
          <w:sz w:val="32"/>
          <w:szCs w:val="32"/>
          <w:shd w:val="clear" w:color="auto" w:fill="FFFFFF"/>
        </w:rPr>
        <w:t>拟公开的信息进行严格的保密审查，确保公开信息符合国家法律法规要求</w:t>
      </w:r>
      <w:r>
        <w:rPr>
          <w:rFonts w:ascii="仿宋_GB2312" w:eastAsia="仿宋_GB2312" w:hAnsi="宋体" w:cs="仿宋_GB2312" w:hint="eastAsia"/>
          <w:color w:val="000000"/>
          <w:sz w:val="32"/>
          <w:szCs w:val="32"/>
          <w:shd w:val="clear" w:color="auto" w:fill="FFFFFF"/>
        </w:rPr>
        <w:t>和</w:t>
      </w:r>
      <w:r>
        <w:rPr>
          <w:rFonts w:ascii="仿宋_GB2312" w:eastAsia="仿宋_GB2312" w:hAnsi="宋体" w:cs="仿宋_GB2312"/>
          <w:color w:val="000000"/>
          <w:sz w:val="32"/>
          <w:szCs w:val="32"/>
          <w:shd w:val="clear" w:color="auto" w:fill="FFFFFF"/>
        </w:rPr>
        <w:t>《高等学</w:t>
      </w:r>
      <w:r>
        <w:rPr>
          <w:rFonts w:ascii="仿宋_GB2312" w:eastAsia="仿宋_GB2312" w:hAnsi="宋体" w:cs="仿宋_GB2312" w:hint="eastAsia"/>
          <w:color w:val="000000"/>
          <w:sz w:val="32"/>
          <w:szCs w:val="32"/>
          <w:shd w:val="clear" w:color="auto" w:fill="FFFFFF"/>
        </w:rPr>
        <w:t>校</w:t>
      </w:r>
      <w:r>
        <w:rPr>
          <w:rFonts w:ascii="仿宋_GB2312" w:eastAsia="仿宋_GB2312" w:hAnsi="宋体" w:cs="仿宋_GB2312"/>
          <w:color w:val="000000"/>
          <w:sz w:val="32"/>
          <w:szCs w:val="32"/>
          <w:shd w:val="clear" w:color="auto" w:fill="FFFFFF"/>
        </w:rPr>
        <w:t>信息公开办法》规定，确保</w:t>
      </w:r>
      <w:r>
        <w:rPr>
          <w:rFonts w:ascii="仿宋_GB2312" w:eastAsia="仿宋_GB2312" w:hAnsi="宋体" w:cs="仿宋_GB2312" w:hint="eastAsia"/>
          <w:color w:val="000000"/>
          <w:sz w:val="32"/>
          <w:szCs w:val="32"/>
          <w:shd w:val="clear" w:color="auto" w:fill="FFFFFF"/>
        </w:rPr>
        <w:t>全年</w:t>
      </w:r>
      <w:r>
        <w:rPr>
          <w:rFonts w:ascii="仿宋_GB2312" w:eastAsia="仿宋_GB2312" w:hAnsi="宋体" w:cs="仿宋_GB2312"/>
          <w:color w:val="000000"/>
          <w:sz w:val="32"/>
          <w:szCs w:val="32"/>
          <w:shd w:val="clear" w:color="auto" w:fill="FFFFFF"/>
        </w:rPr>
        <w:t>信息公开工作不出差错。</w:t>
      </w:r>
    </w:p>
    <w:p w:rsidR="00071EDF" w:rsidRDefault="00A973D7">
      <w:pPr>
        <w:ind w:firstLine="640"/>
        <w:rPr>
          <w:rFonts w:ascii="仿宋" w:eastAsia="仿宋" w:hAnsi="仿宋" w:cs="仿宋"/>
          <w:sz w:val="32"/>
          <w:szCs w:val="32"/>
        </w:rPr>
      </w:pPr>
      <w:r>
        <w:rPr>
          <w:rFonts w:ascii="仿宋" w:eastAsia="仿宋" w:hAnsi="仿宋" w:cs="仿宋" w:hint="eastAsia"/>
          <w:sz w:val="32"/>
          <w:szCs w:val="32"/>
        </w:rPr>
        <w:t>继续完善信息公开常态化机制，</w:t>
      </w:r>
      <w:r>
        <w:rPr>
          <w:rFonts w:ascii="仿宋_GB2312" w:eastAsia="仿宋_GB2312" w:hAnsi="宋体" w:cs="仿宋_GB2312" w:hint="eastAsia"/>
          <w:color w:val="000000"/>
          <w:sz w:val="32"/>
          <w:szCs w:val="32"/>
          <w:shd w:val="clear" w:color="auto" w:fill="FFFFFF"/>
        </w:rPr>
        <w:t>全年信息公开清单落实情况良好。</w:t>
      </w:r>
      <w:r>
        <w:rPr>
          <w:rFonts w:ascii="仿宋" w:eastAsia="仿宋" w:hAnsi="仿宋" w:cs="仿宋" w:hint="eastAsia"/>
          <w:sz w:val="32"/>
          <w:szCs w:val="32"/>
        </w:rPr>
        <w:t>学院网站定期更新学院概况、学院领导、机构设置、</w:t>
      </w:r>
      <w:r>
        <w:rPr>
          <w:rFonts w:ascii="仿宋" w:eastAsia="仿宋" w:hAnsi="仿宋" w:cs="仿宋" w:hint="eastAsia"/>
          <w:sz w:val="32"/>
          <w:szCs w:val="32"/>
        </w:rPr>
        <w:lastRenderedPageBreak/>
        <w:t>师资队伍建设、专业建设、教育教学、学生工作、科学研究、资产与基建管理、对外交流等内容；在学院发展规划、干部任免、组织人事、招生就业、招标、财务、监察审计、奖助贷等社会和学生重点关注的领域严格执行信息公开的各项工作要求，服务全校师生员工和社会公众依法及时获取。据统计，我院全年共发布各类会议纪要</w:t>
      </w:r>
      <w:r>
        <w:rPr>
          <w:rFonts w:ascii="仿宋" w:eastAsia="仿宋" w:hAnsi="仿宋" w:cs="仿宋"/>
          <w:sz w:val="32"/>
          <w:szCs w:val="32"/>
        </w:rPr>
        <w:t>1</w:t>
      </w:r>
      <w:r>
        <w:rPr>
          <w:rFonts w:ascii="仿宋" w:eastAsia="仿宋" w:hAnsi="仿宋" w:cs="仿宋" w:hint="eastAsia"/>
          <w:sz w:val="32"/>
          <w:szCs w:val="32"/>
        </w:rPr>
        <w:t>9</w:t>
      </w:r>
      <w:r>
        <w:rPr>
          <w:rFonts w:ascii="仿宋" w:eastAsia="仿宋" w:hAnsi="仿宋" w:cs="仿宋" w:hint="eastAsia"/>
          <w:sz w:val="32"/>
          <w:szCs w:val="32"/>
        </w:rPr>
        <w:t>份、学院红头文件19</w:t>
      </w:r>
      <w:r>
        <w:rPr>
          <w:rFonts w:ascii="仿宋" w:eastAsia="仿宋" w:hAnsi="仿宋" w:cs="仿宋"/>
          <w:sz w:val="32"/>
          <w:szCs w:val="32"/>
        </w:rPr>
        <w:t>1</w:t>
      </w:r>
      <w:r>
        <w:rPr>
          <w:rFonts w:ascii="仿宋" w:eastAsia="仿宋" w:hAnsi="仿宋" w:cs="仿宋" w:hint="eastAsia"/>
          <w:sz w:val="32"/>
          <w:szCs w:val="32"/>
        </w:rPr>
        <w:t>份、新闻公告等3000</w:t>
      </w:r>
      <w:r>
        <w:rPr>
          <w:rFonts w:ascii="仿宋" w:eastAsia="仿宋" w:hAnsi="仿宋" w:cs="仿宋" w:hint="eastAsia"/>
          <w:sz w:val="32"/>
          <w:szCs w:val="32"/>
        </w:rPr>
        <w:t>余条。</w:t>
      </w:r>
    </w:p>
    <w:p w:rsidR="00071EDF" w:rsidRDefault="00A973D7">
      <w:pPr>
        <w:ind w:firstLine="640"/>
        <w:rPr>
          <w:rStyle w:val="a5"/>
          <w:rFonts w:ascii="黑体" w:eastAsia="黑体" w:hAnsi="黑体" w:cs="黑体"/>
          <w:b w:val="0"/>
          <w:bCs/>
          <w:sz w:val="32"/>
          <w:szCs w:val="32"/>
        </w:rPr>
      </w:pPr>
      <w:r>
        <w:rPr>
          <w:rStyle w:val="a5"/>
          <w:rFonts w:ascii="黑体" w:eastAsia="黑体" w:hAnsi="黑体" w:cs="黑体" w:hint="eastAsia"/>
          <w:b w:val="0"/>
          <w:bCs/>
          <w:sz w:val="32"/>
          <w:szCs w:val="32"/>
        </w:rPr>
        <w:t>二、</w:t>
      </w:r>
      <w:r>
        <w:rPr>
          <w:rStyle w:val="a5"/>
          <w:rFonts w:ascii="黑体" w:eastAsia="黑体" w:hAnsi="黑体" w:cs="黑体" w:hint="eastAsia"/>
          <w:b w:val="0"/>
          <w:bCs/>
          <w:sz w:val="32"/>
          <w:szCs w:val="32"/>
        </w:rPr>
        <w:t>201</w:t>
      </w:r>
      <w:r>
        <w:rPr>
          <w:rStyle w:val="a5"/>
          <w:rFonts w:ascii="黑体" w:eastAsia="黑体" w:hAnsi="黑体" w:cs="黑体" w:hint="eastAsia"/>
          <w:b w:val="0"/>
          <w:bCs/>
          <w:sz w:val="32"/>
          <w:szCs w:val="32"/>
        </w:rPr>
        <w:t>7</w:t>
      </w:r>
      <w:r>
        <w:rPr>
          <w:rStyle w:val="a5"/>
          <w:rFonts w:ascii="黑体" w:eastAsia="黑体" w:hAnsi="黑体" w:cs="黑体" w:hint="eastAsia"/>
          <w:b w:val="0"/>
          <w:bCs/>
          <w:sz w:val="32"/>
          <w:szCs w:val="32"/>
        </w:rPr>
        <w:t>～</w:t>
      </w:r>
      <w:r>
        <w:rPr>
          <w:rStyle w:val="a5"/>
          <w:rFonts w:ascii="黑体" w:eastAsia="黑体" w:hAnsi="黑体" w:cs="黑体" w:hint="eastAsia"/>
          <w:b w:val="0"/>
          <w:bCs/>
          <w:sz w:val="32"/>
          <w:szCs w:val="32"/>
        </w:rPr>
        <w:t>201</w:t>
      </w:r>
      <w:r>
        <w:rPr>
          <w:rStyle w:val="a5"/>
          <w:rFonts w:ascii="黑体" w:eastAsia="黑体" w:hAnsi="黑体" w:cs="黑体" w:hint="eastAsia"/>
          <w:b w:val="0"/>
          <w:bCs/>
          <w:sz w:val="32"/>
          <w:szCs w:val="32"/>
        </w:rPr>
        <w:t>8</w:t>
      </w:r>
      <w:r>
        <w:rPr>
          <w:rStyle w:val="a5"/>
          <w:rFonts w:ascii="黑体" w:eastAsia="黑体" w:hAnsi="黑体" w:cs="黑体" w:hint="eastAsia"/>
          <w:b w:val="0"/>
          <w:bCs/>
          <w:sz w:val="32"/>
          <w:szCs w:val="32"/>
        </w:rPr>
        <w:t>学年学院主动公开情况</w:t>
      </w:r>
    </w:p>
    <w:p w:rsidR="00071EDF" w:rsidRDefault="00A973D7">
      <w:pPr>
        <w:ind w:firstLine="640"/>
        <w:rPr>
          <w:rFonts w:ascii="楷体" w:eastAsia="楷体" w:hAnsi="楷体" w:cs="楷体"/>
          <w:b/>
          <w:bCs/>
          <w:sz w:val="32"/>
          <w:szCs w:val="32"/>
        </w:rPr>
      </w:pPr>
      <w:r>
        <w:rPr>
          <w:rFonts w:ascii="楷体" w:eastAsia="楷体" w:hAnsi="楷体" w:cs="楷体" w:hint="eastAsia"/>
          <w:b/>
          <w:bCs/>
          <w:sz w:val="32"/>
          <w:szCs w:val="32"/>
        </w:rPr>
        <w:t>（一）干部选拔任免信息公开情况</w:t>
      </w:r>
    </w:p>
    <w:p w:rsidR="00071EDF" w:rsidRDefault="00A973D7">
      <w:pPr>
        <w:ind w:firstLine="640"/>
        <w:rPr>
          <w:rFonts w:ascii="仿宋" w:eastAsia="仿宋" w:hAnsi="仿宋" w:cs="仿宋"/>
          <w:sz w:val="32"/>
          <w:szCs w:val="32"/>
        </w:rPr>
      </w:pPr>
      <w:r>
        <w:rPr>
          <w:rFonts w:ascii="仿宋" w:eastAsia="仿宋" w:hAnsi="仿宋" w:cs="仿宋" w:hint="eastAsia"/>
          <w:sz w:val="32"/>
          <w:szCs w:val="32"/>
        </w:rPr>
        <w:t>干部选拔聘用历来是院信息公开工作的重点，</w:t>
      </w:r>
      <w:r>
        <w:rPr>
          <w:rFonts w:ascii="仿宋" w:eastAsia="仿宋" w:hAnsi="仿宋" w:cs="仿宋" w:hint="eastAsia"/>
          <w:sz w:val="32"/>
          <w:szCs w:val="32"/>
        </w:rPr>
        <w:t>201</w:t>
      </w:r>
      <w:r>
        <w:rPr>
          <w:rFonts w:ascii="仿宋" w:eastAsia="仿宋" w:hAnsi="仿宋" w:cs="仿宋" w:hint="eastAsia"/>
          <w:sz w:val="32"/>
          <w:szCs w:val="32"/>
        </w:rPr>
        <w:t>7</w:t>
      </w:r>
      <w:r>
        <w:rPr>
          <w:rFonts w:ascii="仿宋" w:eastAsia="仿宋" w:hAnsi="仿宋" w:cs="仿宋" w:hint="eastAsia"/>
          <w:sz w:val="32"/>
          <w:szCs w:val="32"/>
        </w:rPr>
        <w:t>～</w:t>
      </w:r>
      <w:r>
        <w:rPr>
          <w:rFonts w:ascii="仿宋" w:eastAsia="仿宋" w:hAnsi="仿宋" w:cs="仿宋" w:hint="eastAsia"/>
          <w:sz w:val="32"/>
          <w:szCs w:val="32"/>
        </w:rPr>
        <w:t>201</w:t>
      </w:r>
      <w:r>
        <w:rPr>
          <w:rFonts w:ascii="仿宋" w:eastAsia="仿宋" w:hAnsi="仿宋" w:cs="仿宋" w:hint="eastAsia"/>
          <w:sz w:val="32"/>
          <w:szCs w:val="32"/>
        </w:rPr>
        <w:t>8</w:t>
      </w:r>
      <w:r>
        <w:rPr>
          <w:rFonts w:ascii="仿宋" w:eastAsia="仿宋" w:hAnsi="仿宋" w:cs="仿宋" w:hint="eastAsia"/>
          <w:sz w:val="32"/>
          <w:szCs w:val="32"/>
        </w:rPr>
        <w:t>学年，我院对于干部选拔任免工作严格按照《党政领导干部选拔任用工作条例》等文件执行，并向全院公开。在干部选拔任用过程主动公开干部选拔任用工作方案、空缺岗位、任职条件、报名人员及确定的考察名单、考察公告、拟任人员公示、任免文件等信息；确保干部选拔任免工作在公开、公平、公正的环境下运行。</w:t>
      </w:r>
    </w:p>
    <w:p w:rsidR="00071EDF" w:rsidRDefault="00A973D7">
      <w:pPr>
        <w:ind w:firstLine="640"/>
        <w:rPr>
          <w:rFonts w:ascii="楷体_GB2312" w:eastAsia="楷体_GB2312" w:hAnsi="仿宋" w:cs="仿宋"/>
          <w:b/>
          <w:bCs/>
          <w:sz w:val="32"/>
          <w:szCs w:val="32"/>
        </w:rPr>
      </w:pPr>
      <w:r>
        <w:rPr>
          <w:rFonts w:ascii="楷体_GB2312" w:eastAsia="楷体_GB2312" w:hAnsi="仿宋" w:cs="仿宋" w:hint="eastAsia"/>
          <w:b/>
          <w:bCs/>
          <w:sz w:val="32"/>
          <w:szCs w:val="32"/>
        </w:rPr>
        <w:t>（二）人事工作信息公开情况</w:t>
      </w:r>
    </w:p>
    <w:p w:rsidR="00071EDF" w:rsidRDefault="00A973D7">
      <w:pPr>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sz w:val="32"/>
          <w:szCs w:val="32"/>
        </w:rPr>
        <w:t>我院人事工作严格遵循公开、公正、公平的原则，在人才招聘、职称评审、评优评先等方面均严格遵照有关政策文件规定执行，切实维护广大教师的知情权、参与权。</w:t>
      </w:r>
    </w:p>
    <w:p w:rsidR="00071EDF" w:rsidRDefault="00A973D7">
      <w:pPr>
        <w:ind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人才招聘公开。在招聘工作方面</w:t>
      </w:r>
      <w:r>
        <w:rPr>
          <w:rFonts w:ascii="仿宋" w:eastAsia="仿宋" w:hAnsi="仿宋" w:cs="仿宋" w:hint="eastAsia"/>
          <w:sz w:val="32"/>
          <w:szCs w:val="32"/>
        </w:rPr>
        <w:t>，根据我院每招聘计划和安排，通过组织人事处网站，面向社会发布学院招聘各类人</w:t>
      </w:r>
      <w:r>
        <w:rPr>
          <w:rFonts w:ascii="仿宋" w:eastAsia="仿宋" w:hAnsi="仿宋" w:cs="仿宋" w:hint="eastAsia"/>
          <w:sz w:val="32"/>
          <w:szCs w:val="32"/>
        </w:rPr>
        <w:lastRenderedPageBreak/>
        <w:t>员公告和拟聘各类人员公示公告，公开我院的用人需求、招聘条件、选聘情况等供社会公众查询，在第一时间公开考核录用结果，确保招聘信息及时、准确公开。同时公布监督举报电话，对有异议的应聘者提供畅通渠道，确保招聘工作在阳光下运行。</w:t>
      </w:r>
    </w:p>
    <w:p w:rsidR="00071EDF" w:rsidRDefault="00A973D7">
      <w:pPr>
        <w:ind w:firstLine="64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职称评审公开。随着我院高素质教师队伍不断壮大，职</w:t>
      </w:r>
      <w:r>
        <w:rPr>
          <w:rFonts w:ascii="仿宋" w:eastAsia="仿宋" w:hAnsi="仿宋" w:cs="仿宋" w:hint="eastAsia"/>
          <w:sz w:val="32"/>
          <w:szCs w:val="32"/>
        </w:rPr>
        <w:t>称</w:t>
      </w:r>
      <w:r>
        <w:rPr>
          <w:rFonts w:ascii="仿宋" w:eastAsia="仿宋" w:hAnsi="仿宋" w:cs="仿宋" w:hint="eastAsia"/>
          <w:sz w:val="32"/>
          <w:szCs w:val="32"/>
        </w:rPr>
        <w:t>评审工作已成为涉及教职工切身利益的大事。我院高度重视职称评审工作的信息化、透明化、公开化建设。从申报公开、过程公开、结果公开，做到全程公开、程序透明。所有申请人信</w:t>
      </w:r>
      <w:r>
        <w:rPr>
          <w:rFonts w:ascii="仿宋" w:eastAsia="仿宋" w:hAnsi="仿宋" w:cs="仿宋" w:hint="eastAsia"/>
          <w:sz w:val="32"/>
          <w:szCs w:val="32"/>
        </w:rPr>
        <w:t>息均在校务办公系统中公示，评审过程严格按照政策操作，</w:t>
      </w:r>
      <w:r>
        <w:rPr>
          <w:rFonts w:ascii="仿宋" w:eastAsia="仿宋" w:hAnsi="仿宋" w:cs="仿宋" w:hint="eastAsia"/>
          <w:sz w:val="32"/>
          <w:szCs w:val="32"/>
        </w:rPr>
        <w:t>从</w:t>
      </w:r>
      <w:r>
        <w:rPr>
          <w:rFonts w:ascii="仿宋" w:eastAsia="仿宋" w:hAnsi="仿宋" w:cs="仿宋" w:hint="eastAsia"/>
          <w:sz w:val="32"/>
          <w:szCs w:val="32"/>
        </w:rPr>
        <w:t>人事处组织报名和相关审核工作，各二级学院推荐教师参评，人事处</w:t>
      </w:r>
      <w:r>
        <w:rPr>
          <w:rFonts w:ascii="仿宋" w:eastAsia="仿宋" w:hAnsi="仿宋" w:cs="仿宋" w:hint="eastAsia"/>
          <w:sz w:val="32"/>
          <w:szCs w:val="32"/>
        </w:rPr>
        <w:t>组织申报教师进行教学技能展示</w:t>
      </w:r>
      <w:r>
        <w:rPr>
          <w:rFonts w:ascii="仿宋" w:eastAsia="仿宋" w:hAnsi="仿宋" w:cs="仿宋" w:hint="eastAsia"/>
          <w:sz w:val="32"/>
          <w:szCs w:val="32"/>
        </w:rPr>
        <w:t>，科技开发处审核教师的相关业绩</w:t>
      </w:r>
      <w:r>
        <w:rPr>
          <w:rFonts w:ascii="仿宋" w:eastAsia="仿宋" w:hAnsi="仿宋" w:cs="仿宋" w:hint="eastAsia"/>
          <w:sz w:val="32"/>
          <w:szCs w:val="32"/>
        </w:rPr>
        <w:t>，直到</w:t>
      </w:r>
      <w:r>
        <w:rPr>
          <w:rFonts w:ascii="仿宋" w:eastAsia="仿宋" w:hAnsi="仿宋" w:cs="仿宋" w:hint="eastAsia"/>
          <w:sz w:val="32"/>
          <w:szCs w:val="32"/>
        </w:rPr>
        <w:t>最终评审结果通过学院公示，全程接受监督</w:t>
      </w:r>
      <w:r>
        <w:rPr>
          <w:rFonts w:ascii="仿宋" w:eastAsia="仿宋" w:hAnsi="仿宋" w:cs="仿宋" w:hint="eastAsia"/>
          <w:sz w:val="32"/>
          <w:szCs w:val="32"/>
        </w:rPr>
        <w:t>，公平公正，严谨</w:t>
      </w:r>
      <w:r>
        <w:rPr>
          <w:rFonts w:ascii="仿宋" w:eastAsia="仿宋" w:hAnsi="仿宋" w:cs="仿宋" w:hint="eastAsia"/>
          <w:sz w:val="32"/>
          <w:szCs w:val="32"/>
        </w:rPr>
        <w:t>透明</w:t>
      </w:r>
      <w:r>
        <w:rPr>
          <w:rFonts w:ascii="仿宋" w:eastAsia="仿宋" w:hAnsi="仿宋" w:cs="仿宋" w:hint="eastAsia"/>
          <w:sz w:val="32"/>
          <w:szCs w:val="32"/>
        </w:rPr>
        <w:t>。</w:t>
      </w:r>
    </w:p>
    <w:p w:rsidR="00071EDF" w:rsidRDefault="00A973D7">
      <w:pPr>
        <w:ind w:firstLine="640"/>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hint="eastAsia"/>
          <w:sz w:val="32"/>
          <w:szCs w:val="32"/>
        </w:rPr>
        <w:t>评优评先公开。对省、市（厅）、校级等各类评优评先政策和条件进行公布、公开，采取无记名投票和集体评议相结合的方式开展各类评优评先工作，并将最后的评优结果进行全院公示，同时设置监督举报电话，确保全年各类考核工作顺利开展。</w:t>
      </w:r>
    </w:p>
    <w:p w:rsidR="00071EDF" w:rsidRDefault="00A973D7">
      <w:pPr>
        <w:ind w:firstLine="640"/>
        <w:rPr>
          <w:rFonts w:ascii="楷体_GB2312" w:eastAsia="楷体_GB2312" w:hAnsi="仿宋" w:cs="仿宋"/>
          <w:b/>
          <w:bCs/>
          <w:sz w:val="32"/>
          <w:szCs w:val="32"/>
        </w:rPr>
      </w:pPr>
      <w:r>
        <w:rPr>
          <w:rFonts w:ascii="楷体_GB2312" w:eastAsia="楷体_GB2312" w:hAnsi="仿宋" w:cs="仿宋" w:hint="eastAsia"/>
          <w:b/>
          <w:bCs/>
          <w:sz w:val="32"/>
          <w:szCs w:val="32"/>
        </w:rPr>
        <w:t>（三）招生工作信息公开情况</w:t>
      </w:r>
    </w:p>
    <w:p w:rsidR="00071EDF" w:rsidRDefault="00A973D7">
      <w:pPr>
        <w:ind w:firstLine="640"/>
        <w:rPr>
          <w:rFonts w:ascii="仿宋" w:eastAsia="仿宋" w:hAnsi="仿宋" w:cs="仿宋"/>
          <w:sz w:val="32"/>
          <w:szCs w:val="32"/>
        </w:rPr>
      </w:pPr>
      <w:r>
        <w:rPr>
          <w:rFonts w:ascii="仿宋" w:eastAsia="仿宋" w:hAnsi="仿宋" w:cs="仿宋" w:hint="eastAsia"/>
          <w:sz w:val="32"/>
          <w:szCs w:val="32"/>
        </w:rPr>
        <w:t>招生工作是社会公众关注的重点内容之一，我院历来重视招生就业工作的信息公开工作，遵循公开、公平、公正的原则，牢固树立“阳光招生、阳光录取”的理念，严格按照教育部《高</w:t>
      </w:r>
      <w:r>
        <w:rPr>
          <w:rFonts w:ascii="仿宋" w:eastAsia="仿宋" w:hAnsi="仿宋" w:cs="仿宋" w:hint="eastAsia"/>
          <w:sz w:val="32"/>
          <w:szCs w:val="32"/>
        </w:rPr>
        <w:lastRenderedPageBreak/>
        <w:t>等学校信息公开办法》的要求，通过新闻媒体、学院网站、学院招生就业信息网、报刊杂志等媒体及时公布、公示招生章程、普通高考招生录取工作流程、自主招生工作流程、相关法律政策、我院招生就业处机构职能设置和监督电话等信息。在自主招生方面，在学院招生信息网公开自主招生方案，及时公示和公布自主招生工作的各个环节，如通过资格审查入围自主招生笔试和面试（技能考试）的</w:t>
      </w:r>
      <w:r>
        <w:rPr>
          <w:rFonts w:ascii="仿宋" w:eastAsia="仿宋" w:hAnsi="仿宋" w:cs="仿宋" w:hint="eastAsia"/>
          <w:sz w:val="32"/>
          <w:szCs w:val="32"/>
        </w:rPr>
        <w:t>考生名单、各类考试大纲、笔试和面试（技能考试）成绩、拟录取考生名单、拟加分的考生名单、自主招生正式录取名单等信息。在普通高考招生方面，严格遵循招生章程、招生计划上报审核制度，并及时向社会公布。学</w:t>
      </w:r>
      <w:r>
        <w:rPr>
          <w:rFonts w:ascii="仿宋" w:eastAsia="仿宋" w:hAnsi="仿宋" w:cs="仿宋" w:hint="eastAsia"/>
          <w:sz w:val="32"/>
          <w:szCs w:val="32"/>
        </w:rPr>
        <w:t>院</w:t>
      </w:r>
      <w:r>
        <w:rPr>
          <w:rFonts w:ascii="仿宋" w:eastAsia="仿宋" w:hAnsi="仿宋" w:cs="仿宋" w:hint="eastAsia"/>
          <w:sz w:val="32"/>
          <w:szCs w:val="32"/>
        </w:rPr>
        <w:t>招生信息网分专栏分别介绍学校招生政策、招生计划、历年分数线、招生动态、答考生问，学</w:t>
      </w:r>
      <w:r>
        <w:rPr>
          <w:rFonts w:ascii="仿宋" w:eastAsia="仿宋" w:hAnsi="仿宋" w:cs="仿宋" w:hint="eastAsia"/>
          <w:sz w:val="32"/>
          <w:szCs w:val="32"/>
        </w:rPr>
        <w:t>院</w:t>
      </w:r>
      <w:r>
        <w:rPr>
          <w:rFonts w:ascii="仿宋" w:eastAsia="仿宋" w:hAnsi="仿宋" w:cs="仿宋" w:hint="eastAsia"/>
          <w:sz w:val="32"/>
          <w:szCs w:val="32"/>
        </w:rPr>
        <w:t>各</w:t>
      </w:r>
      <w:r>
        <w:rPr>
          <w:rFonts w:ascii="仿宋" w:eastAsia="仿宋" w:hAnsi="仿宋" w:cs="仿宋" w:hint="eastAsia"/>
          <w:sz w:val="32"/>
          <w:szCs w:val="32"/>
        </w:rPr>
        <w:t>二级学院</w:t>
      </w:r>
      <w:r>
        <w:rPr>
          <w:rFonts w:ascii="仿宋" w:eastAsia="仿宋" w:hAnsi="仿宋" w:cs="仿宋" w:hint="eastAsia"/>
          <w:sz w:val="32"/>
          <w:szCs w:val="32"/>
        </w:rPr>
        <w:t xml:space="preserve"> </w:t>
      </w:r>
      <w:r>
        <w:rPr>
          <w:rFonts w:ascii="仿宋" w:eastAsia="仿宋" w:hAnsi="仿宋" w:cs="仿宋" w:hint="eastAsia"/>
          <w:sz w:val="32"/>
          <w:szCs w:val="32"/>
        </w:rPr>
        <w:t>专业介绍、招生咨询及招生录取监督电话，实时公布各批次录取的最低分数线、计划完成情况、招生录取结果查询、录取通知书投递情况和进度查询、新生入学相关事项等。</w:t>
      </w:r>
    </w:p>
    <w:p w:rsidR="00071EDF" w:rsidRDefault="00A973D7">
      <w:pPr>
        <w:ind w:firstLine="640"/>
        <w:rPr>
          <w:rFonts w:ascii="楷体_GB2312" w:eastAsia="楷体_GB2312" w:hAnsi="仿宋" w:cs="仿宋"/>
          <w:b/>
          <w:bCs/>
          <w:sz w:val="32"/>
          <w:szCs w:val="32"/>
        </w:rPr>
      </w:pPr>
      <w:r>
        <w:rPr>
          <w:rFonts w:ascii="楷体_GB2312" w:eastAsia="楷体_GB2312" w:hAnsi="仿宋" w:cs="仿宋" w:hint="eastAsia"/>
          <w:b/>
          <w:bCs/>
          <w:sz w:val="32"/>
          <w:szCs w:val="32"/>
        </w:rPr>
        <w:t>（四）财务信息公开情况</w:t>
      </w:r>
    </w:p>
    <w:p w:rsidR="00071EDF" w:rsidRDefault="00A973D7">
      <w:pPr>
        <w:ind w:firstLine="640"/>
        <w:rPr>
          <w:rFonts w:ascii="仿宋" w:eastAsia="仿宋" w:hAnsi="仿宋" w:cs="仿宋"/>
          <w:sz w:val="32"/>
          <w:szCs w:val="32"/>
        </w:rPr>
      </w:pPr>
      <w:r>
        <w:rPr>
          <w:rFonts w:ascii="仿宋" w:eastAsia="仿宋" w:hAnsi="仿宋" w:cs="仿宋" w:hint="eastAsia"/>
          <w:sz w:val="32"/>
          <w:szCs w:val="32"/>
        </w:rPr>
        <w:t>财务公开是信息公开另一个重要领域和深受社会</w:t>
      </w:r>
      <w:r>
        <w:rPr>
          <w:rFonts w:ascii="仿宋" w:eastAsia="仿宋" w:hAnsi="仿宋" w:cs="仿宋" w:hint="eastAsia"/>
          <w:sz w:val="32"/>
          <w:szCs w:val="32"/>
        </w:rPr>
        <w:t>关注的内容。按照《高等学校信息公开办法》的要求，我院积极推进财务信息公开。学院制定了包括</w:t>
      </w:r>
      <w:r>
        <w:rPr>
          <w:rFonts w:ascii="仿宋" w:eastAsia="仿宋" w:hAnsi="仿宋" w:cs="仿宋" w:hint="eastAsia"/>
          <w:sz w:val="32"/>
          <w:szCs w:val="32"/>
        </w:rPr>
        <w:t>财务管理规定</w:t>
      </w:r>
      <w:r>
        <w:rPr>
          <w:rFonts w:ascii="仿宋" w:eastAsia="仿宋" w:hAnsi="仿宋" w:cs="仿宋" w:hint="eastAsia"/>
          <w:sz w:val="32"/>
          <w:szCs w:val="32"/>
        </w:rPr>
        <w:t>、</w:t>
      </w:r>
      <w:r>
        <w:rPr>
          <w:rFonts w:ascii="仿宋" w:eastAsia="仿宋" w:hAnsi="仿宋" w:cs="仿宋" w:hint="eastAsia"/>
          <w:sz w:val="32"/>
          <w:szCs w:val="32"/>
        </w:rPr>
        <w:t>内部审计工作规定</w:t>
      </w:r>
      <w:r>
        <w:rPr>
          <w:rFonts w:ascii="仿宋" w:eastAsia="仿宋" w:hAnsi="仿宋" w:cs="仿宋" w:hint="eastAsia"/>
          <w:sz w:val="32"/>
          <w:szCs w:val="32"/>
        </w:rPr>
        <w:t>、</w:t>
      </w:r>
      <w:r>
        <w:rPr>
          <w:rFonts w:ascii="仿宋" w:eastAsia="仿宋" w:hAnsi="仿宋" w:cs="仿宋" w:hint="eastAsia"/>
          <w:sz w:val="32"/>
          <w:szCs w:val="32"/>
        </w:rPr>
        <w:t>财务报销管理办法</w:t>
      </w:r>
      <w:r>
        <w:rPr>
          <w:rFonts w:ascii="仿宋" w:eastAsia="仿宋" w:hAnsi="仿宋" w:cs="仿宋" w:hint="eastAsia"/>
          <w:sz w:val="32"/>
          <w:szCs w:val="32"/>
        </w:rPr>
        <w:t>、</w:t>
      </w:r>
      <w:r>
        <w:rPr>
          <w:rFonts w:ascii="仿宋" w:eastAsia="仿宋" w:hAnsi="仿宋" w:cs="仿宋" w:hint="eastAsia"/>
          <w:sz w:val="32"/>
          <w:szCs w:val="32"/>
        </w:rPr>
        <w:t>预算管理办法等</w:t>
      </w:r>
      <w:r>
        <w:rPr>
          <w:rFonts w:ascii="仿宋" w:eastAsia="仿宋" w:hAnsi="仿宋" w:cs="仿宋" w:hint="eastAsia"/>
          <w:sz w:val="32"/>
          <w:szCs w:val="32"/>
        </w:rPr>
        <w:t>管理规定</w:t>
      </w:r>
      <w:r>
        <w:rPr>
          <w:rFonts w:ascii="仿宋" w:eastAsia="仿宋" w:hAnsi="仿宋" w:cs="仿宋" w:hint="eastAsia"/>
          <w:sz w:val="32"/>
          <w:szCs w:val="32"/>
        </w:rPr>
        <w:t>，对财务工作进行规范管理。</w:t>
      </w:r>
    </w:p>
    <w:p w:rsidR="00071EDF" w:rsidRDefault="00A973D7">
      <w:pPr>
        <w:ind w:firstLine="640"/>
        <w:rPr>
          <w:rFonts w:ascii="仿宋" w:eastAsia="仿宋" w:hAnsi="仿宋" w:cs="仿宋"/>
          <w:sz w:val="32"/>
          <w:szCs w:val="32"/>
        </w:rPr>
      </w:pPr>
      <w:r>
        <w:rPr>
          <w:rFonts w:ascii="仿宋" w:eastAsia="仿宋" w:hAnsi="仿宋" w:cs="仿宋" w:hint="eastAsia"/>
          <w:sz w:val="32"/>
          <w:szCs w:val="32"/>
        </w:rPr>
        <w:t>根据省教育厅和省人力资源和社会保障厅的要求，我院财</w:t>
      </w:r>
      <w:r>
        <w:rPr>
          <w:rFonts w:ascii="仿宋" w:eastAsia="仿宋" w:hAnsi="仿宋" w:cs="仿宋" w:hint="eastAsia"/>
          <w:sz w:val="32"/>
          <w:szCs w:val="32"/>
        </w:rPr>
        <w:lastRenderedPageBreak/>
        <w:t>务总体收支情况体现在年度院长工作报告中并在学院官方网站上设立信息公开专栏，公开相关的财务信息包括：财务、资产管理制度、国有资产保值增值等信息、收支预算总表、收入预算表、支出预算表、财政拨款支出预算表、收支决算总表、收入决算表、支出决算表、财政拨款支出决算表、收费项目、收费依</w:t>
      </w:r>
      <w:r>
        <w:rPr>
          <w:rFonts w:ascii="仿宋" w:eastAsia="仿宋" w:hAnsi="仿宋" w:cs="仿宋" w:hint="eastAsia"/>
          <w:sz w:val="32"/>
          <w:szCs w:val="32"/>
        </w:rPr>
        <w:t>据、收费标准及投诉方式等。接受全校师生和社会监督。</w:t>
      </w:r>
    </w:p>
    <w:p w:rsidR="00071EDF" w:rsidRDefault="00A973D7">
      <w:pPr>
        <w:ind w:firstLine="640"/>
        <w:rPr>
          <w:rFonts w:ascii="仿宋" w:eastAsia="仿宋" w:hAnsi="仿宋" w:cs="仿宋"/>
          <w:sz w:val="32"/>
          <w:szCs w:val="32"/>
        </w:rPr>
      </w:pPr>
      <w:r>
        <w:rPr>
          <w:rFonts w:ascii="仿宋" w:eastAsia="仿宋" w:hAnsi="仿宋" w:cs="仿宋" w:hint="eastAsia"/>
          <w:sz w:val="32"/>
          <w:szCs w:val="32"/>
        </w:rPr>
        <w:t>收费情况作为备受关注的信息，是我院信息公开重点领域。学院通过在宣传栏张贴公告、在财务办公室挂牌公示、在门户网站发布信息等方式公开收费的项目、依据、标准与投诉方式，详细列明了各专业学生学费、住宿费、教材费等财政应收费和服务性收费的收费名称、计算单位、收费标准、收费依据。同时公布了省、厅等业务主管部门的查询电话和举报电话，全方位接受师生和社会公众监督。</w:t>
      </w:r>
    </w:p>
    <w:p w:rsidR="00071EDF" w:rsidRDefault="00A973D7">
      <w:pPr>
        <w:ind w:firstLine="640"/>
        <w:rPr>
          <w:rFonts w:ascii="仿宋" w:eastAsia="仿宋" w:hAnsi="仿宋" w:cs="仿宋"/>
          <w:sz w:val="32"/>
          <w:szCs w:val="32"/>
        </w:rPr>
      </w:pPr>
      <w:r>
        <w:rPr>
          <w:rFonts w:ascii="仿宋" w:eastAsia="仿宋" w:hAnsi="仿宋" w:cs="仿宋" w:hint="eastAsia"/>
          <w:sz w:val="32"/>
          <w:szCs w:val="32"/>
        </w:rPr>
        <w:t>我院严格按照河南省政府采购条例实行政府集中采购，政府采购招投标信息由河南省政府采购管理机构进行公布。通过公开</w:t>
      </w:r>
      <w:r>
        <w:rPr>
          <w:rFonts w:ascii="仿宋" w:eastAsia="仿宋" w:hAnsi="仿宋" w:cs="仿宋" w:hint="eastAsia"/>
          <w:sz w:val="32"/>
          <w:szCs w:val="32"/>
        </w:rPr>
        <w:t>招标、竞争性谈判、单一来源采购、网上竞价、商场供货等采购方式开展招投标和学院采购工作。</w:t>
      </w:r>
    </w:p>
    <w:p w:rsidR="00071EDF" w:rsidRDefault="00A973D7">
      <w:pPr>
        <w:rPr>
          <w:rFonts w:ascii="楷体_GB2312" w:eastAsia="楷体_GB2312" w:hAnsi="仿宋" w:cs="仿宋"/>
          <w:b/>
          <w:bCs/>
          <w:sz w:val="32"/>
          <w:szCs w:val="32"/>
        </w:rPr>
      </w:pPr>
      <w:r>
        <w:rPr>
          <w:rFonts w:ascii="仿宋" w:eastAsia="仿宋" w:hAnsi="仿宋" w:cs="仿宋" w:hint="eastAsia"/>
          <w:b/>
          <w:bCs/>
          <w:sz w:val="32"/>
          <w:szCs w:val="32"/>
        </w:rPr>
        <w:t xml:space="preserve">   </w:t>
      </w:r>
      <w:r>
        <w:rPr>
          <w:rFonts w:ascii="楷体_GB2312" w:eastAsia="楷体_GB2312" w:hAnsi="仿宋" w:cs="仿宋" w:hint="eastAsia"/>
          <w:b/>
          <w:bCs/>
          <w:sz w:val="32"/>
          <w:szCs w:val="32"/>
        </w:rPr>
        <w:t xml:space="preserve"> </w:t>
      </w:r>
      <w:r>
        <w:rPr>
          <w:rFonts w:ascii="楷体_GB2312" w:eastAsia="楷体_GB2312" w:hAnsi="仿宋" w:cs="仿宋" w:hint="eastAsia"/>
          <w:b/>
          <w:bCs/>
          <w:sz w:val="32"/>
          <w:szCs w:val="32"/>
        </w:rPr>
        <w:t>（五）学校行政事务、教学、科研、对外合作办学等一般领域的主动公开情况</w:t>
      </w:r>
    </w:p>
    <w:p w:rsidR="00071EDF" w:rsidRDefault="00A973D7">
      <w:pPr>
        <w:ind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实行校务公开。凡涉及学院改革发展中的重大事项，如“十三五”发展规划、教育教学改革方案、校园规划建设等，均通过数字化校园系统、纸制文件及公告通知向全院师生公开。</w:t>
      </w:r>
      <w:r>
        <w:rPr>
          <w:rFonts w:ascii="仿宋" w:eastAsia="仿宋" w:hAnsi="仿宋" w:cs="仿宋" w:hint="eastAsia"/>
          <w:sz w:val="32"/>
          <w:szCs w:val="32"/>
        </w:rPr>
        <w:lastRenderedPageBreak/>
        <w:t>同时，学校还通过教代会、工会等形式和途径向全院教职工征求意见，通报学校发展情况等，充分保障师生的知情权和参与权。</w:t>
      </w:r>
    </w:p>
    <w:p w:rsidR="00071EDF" w:rsidRDefault="00A973D7">
      <w:pPr>
        <w:ind w:firstLine="64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教学管理信息公开。我院主动公开的信息主要为：各专业课程设置、教学计划；教学管理和学籍管理的有关制度；教学管理重大决策、重要改革方案及执行情况；教学研究成果的申报、评选、报送情况等；通过校园网和校务办公平台公开各项教学、教改信息；学院制定并公布了转专业管理办法、</w:t>
      </w:r>
      <w:r>
        <w:rPr>
          <w:rFonts w:ascii="仿宋" w:eastAsia="仿宋" w:hAnsi="仿宋" w:cs="仿宋" w:hint="eastAsia"/>
          <w:sz w:val="32"/>
          <w:szCs w:val="32"/>
        </w:rPr>
        <w:t>入学复查管理规定</w:t>
      </w:r>
      <w:r>
        <w:rPr>
          <w:rFonts w:ascii="仿宋" w:eastAsia="仿宋" w:hAnsi="仿宋" w:cs="仿宋" w:hint="eastAsia"/>
          <w:sz w:val="32"/>
          <w:szCs w:val="32"/>
        </w:rPr>
        <w:t>、教室管理办法、学生社团管理办法</w:t>
      </w:r>
      <w:r>
        <w:rPr>
          <w:rFonts w:ascii="仿宋" w:eastAsia="仿宋" w:hAnsi="仿宋" w:cs="仿宋" w:hint="eastAsia"/>
          <w:sz w:val="32"/>
          <w:szCs w:val="32"/>
        </w:rPr>
        <w:t>、勤工助学管理办法、学历证书管理规定</w:t>
      </w:r>
      <w:r>
        <w:rPr>
          <w:rFonts w:ascii="仿宋" w:eastAsia="仿宋" w:hAnsi="仿宋" w:cs="仿宋" w:hint="eastAsia"/>
          <w:sz w:val="32"/>
          <w:szCs w:val="32"/>
        </w:rPr>
        <w:t>等规章制度，使教学和学生服务等各项工作有章可循。</w:t>
      </w:r>
    </w:p>
    <w:p w:rsidR="00071EDF" w:rsidRDefault="00A973D7">
      <w:pPr>
        <w:ind w:firstLine="640"/>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hint="eastAsia"/>
          <w:sz w:val="32"/>
          <w:szCs w:val="32"/>
        </w:rPr>
        <w:t>科研管理信息公开。我院主动公开的信息主要为：科研管理制度；科研项目申报、立项、评审、科研成果奖励；专利申请及授</w:t>
      </w:r>
      <w:r>
        <w:rPr>
          <w:rFonts w:ascii="仿宋" w:eastAsia="仿宋" w:hAnsi="仿宋" w:cs="仿宋" w:hint="eastAsia"/>
          <w:sz w:val="32"/>
          <w:szCs w:val="32"/>
        </w:rPr>
        <w:t>权、科研奖励；年度学术著作立项资助情况等。</w:t>
      </w:r>
      <w:r>
        <w:rPr>
          <w:rFonts w:ascii="仿宋" w:eastAsia="仿宋" w:hAnsi="仿宋" w:cs="仿宋" w:hint="eastAsia"/>
          <w:sz w:val="32"/>
          <w:szCs w:val="32"/>
        </w:rPr>
        <w:t xml:space="preserve">  </w:t>
      </w:r>
    </w:p>
    <w:p w:rsidR="00071EDF" w:rsidRDefault="00A973D7">
      <w:pPr>
        <w:ind w:firstLine="640"/>
        <w:rPr>
          <w:rFonts w:ascii="仿宋" w:eastAsia="仿宋" w:hAnsi="仿宋" w:cs="仿宋"/>
          <w:sz w:val="32"/>
          <w:szCs w:val="32"/>
        </w:rPr>
      </w:pPr>
      <w:r>
        <w:rPr>
          <w:rFonts w:ascii="仿宋" w:eastAsia="仿宋" w:hAnsi="仿宋" w:cs="仿宋" w:hint="eastAsia"/>
          <w:sz w:val="32"/>
          <w:szCs w:val="32"/>
        </w:rPr>
        <w:t>4.</w:t>
      </w:r>
      <w:r>
        <w:rPr>
          <w:rFonts w:ascii="仿宋" w:eastAsia="仿宋" w:hAnsi="仿宋" w:cs="仿宋" w:hint="eastAsia"/>
          <w:sz w:val="32"/>
          <w:szCs w:val="32"/>
        </w:rPr>
        <w:t>对外合作办学信息公开。我院通过网上办公系统、学院网站、海报、讲座等形式，主动公开国际交流合作相关的文件、中外合作办学进展情况、教师交流、学生交流、教学合作、科研合作等信息。</w:t>
      </w:r>
    </w:p>
    <w:p w:rsidR="00071EDF" w:rsidRDefault="00A973D7">
      <w:pPr>
        <w:ind w:firstLine="640"/>
        <w:rPr>
          <w:rStyle w:val="a5"/>
          <w:rFonts w:ascii="黑体" w:eastAsia="黑体" w:hAnsi="黑体" w:cs="黑体"/>
          <w:b w:val="0"/>
          <w:bCs/>
          <w:sz w:val="32"/>
          <w:szCs w:val="32"/>
        </w:rPr>
      </w:pPr>
      <w:r>
        <w:rPr>
          <w:rStyle w:val="a5"/>
          <w:rFonts w:ascii="黑体" w:eastAsia="黑体" w:hAnsi="黑体" w:cs="黑体" w:hint="eastAsia"/>
          <w:b w:val="0"/>
          <w:bCs/>
          <w:sz w:val="32"/>
          <w:szCs w:val="32"/>
        </w:rPr>
        <w:t>三、</w:t>
      </w:r>
      <w:r>
        <w:rPr>
          <w:rStyle w:val="a5"/>
          <w:rFonts w:ascii="黑体" w:eastAsia="黑体" w:hAnsi="黑体" w:cs="黑体" w:hint="eastAsia"/>
          <w:b w:val="0"/>
          <w:bCs/>
          <w:sz w:val="32"/>
          <w:szCs w:val="32"/>
        </w:rPr>
        <w:t>201</w:t>
      </w:r>
      <w:r>
        <w:rPr>
          <w:rStyle w:val="a5"/>
          <w:rFonts w:ascii="黑体" w:eastAsia="黑体" w:hAnsi="黑体" w:cs="黑体" w:hint="eastAsia"/>
          <w:b w:val="0"/>
          <w:bCs/>
          <w:sz w:val="32"/>
          <w:szCs w:val="32"/>
        </w:rPr>
        <w:t>7</w:t>
      </w:r>
      <w:r>
        <w:rPr>
          <w:rStyle w:val="a5"/>
          <w:rFonts w:ascii="黑体" w:eastAsia="黑体" w:hAnsi="黑体" w:cs="黑体" w:hint="eastAsia"/>
          <w:b w:val="0"/>
          <w:bCs/>
          <w:sz w:val="32"/>
          <w:szCs w:val="32"/>
        </w:rPr>
        <w:t>～</w:t>
      </w:r>
      <w:r>
        <w:rPr>
          <w:rStyle w:val="a5"/>
          <w:rFonts w:ascii="黑体" w:eastAsia="黑体" w:hAnsi="黑体" w:cs="黑体" w:hint="eastAsia"/>
          <w:b w:val="0"/>
          <w:bCs/>
          <w:sz w:val="32"/>
          <w:szCs w:val="32"/>
        </w:rPr>
        <w:t>201</w:t>
      </w:r>
      <w:r>
        <w:rPr>
          <w:rStyle w:val="a5"/>
          <w:rFonts w:ascii="黑体" w:eastAsia="黑体" w:hAnsi="黑体" w:cs="黑体" w:hint="eastAsia"/>
          <w:b w:val="0"/>
          <w:bCs/>
          <w:sz w:val="32"/>
          <w:szCs w:val="32"/>
        </w:rPr>
        <w:t>8</w:t>
      </w:r>
      <w:r>
        <w:rPr>
          <w:rStyle w:val="a5"/>
          <w:rFonts w:ascii="黑体" w:eastAsia="黑体" w:hAnsi="黑体" w:cs="黑体" w:hint="eastAsia"/>
          <w:b w:val="0"/>
          <w:bCs/>
          <w:sz w:val="32"/>
          <w:szCs w:val="32"/>
        </w:rPr>
        <w:t>学年我院依申请公开和不予公开情况</w:t>
      </w:r>
    </w:p>
    <w:p w:rsidR="00071EDF" w:rsidRDefault="00A973D7">
      <w:pPr>
        <w:ind w:firstLine="640"/>
        <w:rPr>
          <w:rFonts w:ascii="仿宋" w:eastAsia="仿宋" w:hAnsi="仿宋" w:cs="仿宋"/>
          <w:sz w:val="32"/>
          <w:szCs w:val="32"/>
        </w:rPr>
      </w:pPr>
      <w:r>
        <w:rPr>
          <w:rFonts w:ascii="仿宋" w:eastAsia="仿宋" w:hAnsi="仿宋" w:cs="仿宋" w:hint="eastAsia"/>
          <w:sz w:val="32"/>
          <w:szCs w:val="32"/>
        </w:rPr>
        <w:t>本学年，我院未接到师生员工和社会公众对信息公开的申请，所公开的信息均为主动公开。</w:t>
      </w:r>
    </w:p>
    <w:p w:rsidR="00071EDF" w:rsidRDefault="00A973D7">
      <w:pPr>
        <w:ind w:firstLine="640"/>
        <w:rPr>
          <w:rStyle w:val="a5"/>
          <w:rFonts w:ascii="黑体" w:eastAsia="黑体" w:hAnsi="黑体" w:cs="黑体"/>
          <w:b w:val="0"/>
          <w:bCs/>
          <w:sz w:val="32"/>
          <w:szCs w:val="32"/>
        </w:rPr>
      </w:pPr>
      <w:r>
        <w:rPr>
          <w:rStyle w:val="a5"/>
          <w:rFonts w:ascii="黑体" w:eastAsia="黑体" w:hAnsi="黑体" w:cs="黑体" w:hint="eastAsia"/>
          <w:b w:val="0"/>
          <w:bCs/>
          <w:sz w:val="32"/>
          <w:szCs w:val="32"/>
        </w:rPr>
        <w:t>四、</w:t>
      </w:r>
      <w:r>
        <w:rPr>
          <w:rStyle w:val="a5"/>
          <w:rFonts w:ascii="黑体" w:eastAsia="黑体" w:hAnsi="黑体" w:cs="黑体" w:hint="eastAsia"/>
          <w:b w:val="0"/>
          <w:bCs/>
          <w:sz w:val="32"/>
          <w:szCs w:val="32"/>
        </w:rPr>
        <w:t>201</w:t>
      </w:r>
      <w:r>
        <w:rPr>
          <w:rStyle w:val="a5"/>
          <w:rFonts w:ascii="黑体" w:eastAsia="黑体" w:hAnsi="黑体" w:cs="黑体" w:hint="eastAsia"/>
          <w:b w:val="0"/>
          <w:bCs/>
          <w:sz w:val="32"/>
          <w:szCs w:val="32"/>
        </w:rPr>
        <w:t>7</w:t>
      </w:r>
      <w:r>
        <w:rPr>
          <w:rStyle w:val="a5"/>
          <w:rFonts w:ascii="黑体" w:eastAsia="黑体" w:hAnsi="黑体" w:cs="黑体" w:hint="eastAsia"/>
          <w:b w:val="0"/>
          <w:bCs/>
          <w:sz w:val="32"/>
          <w:szCs w:val="32"/>
        </w:rPr>
        <w:t>～</w:t>
      </w:r>
      <w:r>
        <w:rPr>
          <w:rStyle w:val="a5"/>
          <w:rFonts w:ascii="黑体" w:eastAsia="黑体" w:hAnsi="黑体" w:cs="黑体" w:hint="eastAsia"/>
          <w:b w:val="0"/>
          <w:bCs/>
          <w:sz w:val="32"/>
          <w:szCs w:val="32"/>
        </w:rPr>
        <w:t>201</w:t>
      </w:r>
      <w:r>
        <w:rPr>
          <w:rStyle w:val="a5"/>
          <w:rFonts w:ascii="黑体" w:eastAsia="黑体" w:hAnsi="黑体" w:cs="黑体" w:hint="eastAsia"/>
          <w:b w:val="0"/>
          <w:bCs/>
          <w:sz w:val="32"/>
          <w:szCs w:val="32"/>
        </w:rPr>
        <w:t>8</w:t>
      </w:r>
      <w:r>
        <w:rPr>
          <w:rStyle w:val="a5"/>
          <w:rFonts w:ascii="黑体" w:eastAsia="黑体" w:hAnsi="黑体" w:cs="黑体" w:hint="eastAsia"/>
          <w:b w:val="0"/>
          <w:bCs/>
          <w:sz w:val="32"/>
          <w:szCs w:val="32"/>
        </w:rPr>
        <w:t>学年师生员工和社会公众对我院信息公开</w:t>
      </w:r>
      <w:r>
        <w:rPr>
          <w:rStyle w:val="a5"/>
          <w:rFonts w:ascii="黑体" w:eastAsia="黑体" w:hAnsi="黑体" w:cs="黑体" w:hint="eastAsia"/>
          <w:b w:val="0"/>
          <w:bCs/>
          <w:sz w:val="32"/>
          <w:szCs w:val="32"/>
        </w:rPr>
        <w:lastRenderedPageBreak/>
        <w:t>工作的评</w:t>
      </w:r>
      <w:r>
        <w:rPr>
          <w:rStyle w:val="a5"/>
          <w:rFonts w:ascii="黑体" w:eastAsia="黑体" w:hAnsi="黑体" w:cs="黑体" w:hint="eastAsia"/>
          <w:b w:val="0"/>
          <w:bCs/>
          <w:sz w:val="32"/>
          <w:szCs w:val="32"/>
        </w:rPr>
        <w:t>议</w:t>
      </w:r>
      <w:r>
        <w:rPr>
          <w:rStyle w:val="a5"/>
          <w:rFonts w:ascii="黑体" w:eastAsia="黑体" w:hAnsi="黑体" w:cs="黑体" w:hint="eastAsia"/>
          <w:b w:val="0"/>
          <w:bCs/>
          <w:sz w:val="32"/>
          <w:szCs w:val="32"/>
        </w:rPr>
        <w:t>情况</w:t>
      </w:r>
    </w:p>
    <w:p w:rsidR="00071EDF" w:rsidRDefault="00A973D7">
      <w:pPr>
        <w:ind w:firstLine="640"/>
        <w:rPr>
          <w:rFonts w:ascii="仿宋" w:eastAsia="仿宋" w:hAnsi="仿宋" w:cs="仿宋"/>
          <w:sz w:val="32"/>
          <w:szCs w:val="32"/>
        </w:rPr>
      </w:pPr>
      <w:r>
        <w:rPr>
          <w:rFonts w:ascii="仿宋_GB2312" w:eastAsia="仿宋_GB2312" w:hAnsi="宋体" w:cs="仿宋_GB2312" w:hint="eastAsia"/>
          <w:color w:val="000000"/>
          <w:sz w:val="32"/>
          <w:szCs w:val="32"/>
          <w:shd w:val="clear" w:color="auto" w:fill="FFFFFF"/>
        </w:rPr>
        <w:t>我院</w:t>
      </w:r>
      <w:r>
        <w:rPr>
          <w:rFonts w:ascii="仿宋_GB2312" w:eastAsia="仿宋_GB2312" w:hAnsi="宋体" w:cs="仿宋_GB2312"/>
          <w:color w:val="000000"/>
          <w:sz w:val="32"/>
          <w:szCs w:val="32"/>
          <w:shd w:val="clear" w:color="auto" w:fill="FFFFFF"/>
        </w:rPr>
        <w:t>综合运用</w:t>
      </w:r>
      <w:r>
        <w:rPr>
          <w:rFonts w:ascii="仿宋_GB2312" w:eastAsia="仿宋_GB2312" w:hAnsi="宋体" w:cs="仿宋_GB2312" w:hint="eastAsia"/>
          <w:color w:val="000000"/>
          <w:sz w:val="32"/>
          <w:szCs w:val="32"/>
          <w:shd w:val="clear" w:color="auto" w:fill="FFFFFF"/>
        </w:rPr>
        <w:t>门户</w:t>
      </w:r>
      <w:r>
        <w:rPr>
          <w:rFonts w:ascii="仿宋_GB2312" w:eastAsia="仿宋_GB2312" w:hAnsi="宋体" w:cs="仿宋_GB2312"/>
          <w:color w:val="000000"/>
          <w:sz w:val="32"/>
          <w:szCs w:val="32"/>
          <w:shd w:val="clear" w:color="auto" w:fill="FFFFFF"/>
        </w:rPr>
        <w:t>网站、</w:t>
      </w:r>
      <w:r>
        <w:rPr>
          <w:rFonts w:ascii="仿宋_GB2312" w:eastAsia="仿宋_GB2312" w:hAnsi="宋体" w:cs="仿宋_GB2312" w:hint="eastAsia"/>
          <w:color w:val="000000"/>
          <w:sz w:val="32"/>
          <w:szCs w:val="32"/>
          <w:shd w:val="clear" w:color="auto" w:fill="FFFFFF"/>
        </w:rPr>
        <w:t>院长信箱、</w:t>
      </w:r>
      <w:r>
        <w:rPr>
          <w:rFonts w:ascii="仿宋_GB2312" w:eastAsia="仿宋_GB2312" w:hAnsi="宋体" w:cs="仿宋_GB2312"/>
          <w:color w:val="000000"/>
          <w:sz w:val="32"/>
          <w:szCs w:val="32"/>
          <w:shd w:val="clear" w:color="auto" w:fill="FFFFFF"/>
        </w:rPr>
        <w:t>电子媒体、报刊杂志、会议</w:t>
      </w:r>
      <w:r>
        <w:rPr>
          <w:rFonts w:ascii="仿宋_GB2312" w:eastAsia="仿宋_GB2312" w:hAnsi="宋体" w:cs="仿宋_GB2312" w:hint="eastAsia"/>
          <w:color w:val="000000"/>
          <w:sz w:val="32"/>
          <w:szCs w:val="32"/>
          <w:shd w:val="clear" w:color="auto" w:fill="FFFFFF"/>
        </w:rPr>
        <w:t>纪要、通知公告、微信平台</w:t>
      </w:r>
      <w:r>
        <w:rPr>
          <w:rFonts w:ascii="仿宋_GB2312" w:eastAsia="仿宋_GB2312" w:hAnsi="宋体" w:cs="仿宋_GB2312"/>
          <w:color w:val="000000"/>
          <w:sz w:val="32"/>
          <w:szCs w:val="32"/>
          <w:shd w:val="clear" w:color="auto" w:fill="FFFFFF"/>
        </w:rPr>
        <w:t>等形式，积极推动信息公开，形成了较为完整的信息发布网络。</w:t>
      </w:r>
      <w:r>
        <w:rPr>
          <w:rFonts w:ascii="仿宋_GB2312" w:eastAsia="仿宋_GB2312" w:hAnsi="宋体" w:cs="仿宋_GB2312" w:hint="eastAsia"/>
          <w:color w:val="000000"/>
          <w:sz w:val="32"/>
          <w:szCs w:val="32"/>
          <w:shd w:val="clear" w:color="auto" w:fill="FFFFFF"/>
        </w:rPr>
        <w:t>尤其是校务公开网和院长信箱</w:t>
      </w:r>
      <w:r>
        <w:rPr>
          <w:rFonts w:ascii="仿宋" w:eastAsia="仿宋" w:hAnsi="仿宋" w:cs="仿宋" w:hint="eastAsia"/>
          <w:sz w:val="32"/>
          <w:szCs w:val="32"/>
        </w:rPr>
        <w:t>目前已成为我院教职员工获取学院信息的重要平台和渠道，师生员工遇到问题也能及时得到相关部门答复和解决，</w:t>
      </w:r>
      <w:r>
        <w:rPr>
          <w:rFonts w:ascii="仿宋_GB2312" w:eastAsia="仿宋_GB2312" w:hAnsi="宋体" w:cs="仿宋_GB2312"/>
          <w:color w:val="000000"/>
          <w:sz w:val="32"/>
          <w:szCs w:val="32"/>
          <w:shd w:val="clear" w:color="auto" w:fill="FFFFFF"/>
        </w:rPr>
        <w:t>得到了社会公众和广大师生的认同和肯定</w:t>
      </w:r>
      <w:r>
        <w:rPr>
          <w:rFonts w:ascii="仿宋_GB2312" w:eastAsia="仿宋_GB2312" w:hAnsi="宋体" w:cs="仿宋_GB2312" w:hint="eastAsia"/>
          <w:color w:val="000000"/>
          <w:sz w:val="32"/>
          <w:szCs w:val="32"/>
          <w:shd w:val="clear" w:color="auto" w:fill="FFFFFF"/>
        </w:rPr>
        <w:t>，</w:t>
      </w:r>
      <w:r>
        <w:rPr>
          <w:rFonts w:ascii="仿宋" w:eastAsia="仿宋" w:hAnsi="仿宋" w:cs="仿宋" w:hint="eastAsia"/>
          <w:sz w:val="32"/>
          <w:szCs w:val="32"/>
        </w:rPr>
        <w:t>受到广泛好评和欢迎。</w:t>
      </w:r>
    </w:p>
    <w:p w:rsidR="00071EDF" w:rsidRDefault="00A973D7">
      <w:pPr>
        <w:ind w:firstLine="640"/>
        <w:rPr>
          <w:rStyle w:val="a5"/>
          <w:rFonts w:ascii="黑体" w:eastAsia="黑体" w:hAnsi="黑体" w:cs="黑体"/>
          <w:b w:val="0"/>
          <w:bCs/>
          <w:sz w:val="32"/>
          <w:szCs w:val="32"/>
        </w:rPr>
      </w:pPr>
      <w:r>
        <w:rPr>
          <w:rStyle w:val="a5"/>
          <w:rFonts w:ascii="黑体" w:eastAsia="黑体" w:hAnsi="黑体" w:cs="黑体" w:hint="eastAsia"/>
          <w:b w:val="0"/>
          <w:bCs/>
          <w:sz w:val="32"/>
          <w:szCs w:val="32"/>
        </w:rPr>
        <w:t>五、</w:t>
      </w:r>
      <w:r>
        <w:rPr>
          <w:rStyle w:val="a5"/>
          <w:rFonts w:ascii="黑体" w:eastAsia="黑体" w:hAnsi="黑体" w:cs="黑体" w:hint="eastAsia"/>
          <w:b w:val="0"/>
          <w:bCs/>
          <w:sz w:val="32"/>
          <w:szCs w:val="32"/>
        </w:rPr>
        <w:t>201</w:t>
      </w:r>
      <w:r>
        <w:rPr>
          <w:rStyle w:val="a5"/>
          <w:rFonts w:ascii="黑体" w:eastAsia="黑体" w:hAnsi="黑体" w:cs="黑体" w:hint="eastAsia"/>
          <w:b w:val="0"/>
          <w:bCs/>
          <w:sz w:val="32"/>
          <w:szCs w:val="32"/>
        </w:rPr>
        <w:t>7</w:t>
      </w:r>
      <w:r>
        <w:rPr>
          <w:rStyle w:val="a5"/>
          <w:rFonts w:ascii="黑体" w:eastAsia="黑体" w:hAnsi="黑体" w:cs="黑体" w:hint="eastAsia"/>
          <w:b w:val="0"/>
          <w:bCs/>
          <w:sz w:val="32"/>
          <w:szCs w:val="32"/>
        </w:rPr>
        <w:t>～</w:t>
      </w:r>
      <w:r>
        <w:rPr>
          <w:rStyle w:val="a5"/>
          <w:rFonts w:ascii="黑体" w:eastAsia="黑体" w:hAnsi="黑体" w:cs="黑体" w:hint="eastAsia"/>
          <w:b w:val="0"/>
          <w:bCs/>
          <w:sz w:val="32"/>
          <w:szCs w:val="32"/>
        </w:rPr>
        <w:t>201</w:t>
      </w:r>
      <w:r>
        <w:rPr>
          <w:rStyle w:val="a5"/>
          <w:rFonts w:ascii="黑体" w:eastAsia="黑体" w:hAnsi="黑体" w:cs="黑体" w:hint="eastAsia"/>
          <w:b w:val="0"/>
          <w:bCs/>
          <w:sz w:val="32"/>
          <w:szCs w:val="32"/>
        </w:rPr>
        <w:t>8</w:t>
      </w:r>
      <w:r>
        <w:rPr>
          <w:rStyle w:val="a5"/>
          <w:rFonts w:ascii="黑体" w:eastAsia="黑体" w:hAnsi="黑体" w:cs="黑体" w:hint="eastAsia"/>
          <w:b w:val="0"/>
          <w:bCs/>
          <w:sz w:val="32"/>
          <w:szCs w:val="32"/>
        </w:rPr>
        <w:t>学年我院因学校信息公开工作收到举报、复议、诉讼的情况</w:t>
      </w:r>
    </w:p>
    <w:p w:rsidR="00071EDF" w:rsidRDefault="00A973D7">
      <w:pPr>
        <w:ind w:firstLine="640"/>
        <w:rPr>
          <w:rFonts w:ascii="仿宋" w:eastAsia="仿宋" w:hAnsi="仿宋" w:cs="仿宋"/>
          <w:sz w:val="32"/>
          <w:szCs w:val="32"/>
        </w:rPr>
      </w:pPr>
      <w:r>
        <w:rPr>
          <w:rFonts w:ascii="仿宋" w:eastAsia="仿宋" w:hAnsi="仿宋" w:cs="仿宋" w:hint="eastAsia"/>
          <w:sz w:val="32"/>
          <w:szCs w:val="32"/>
        </w:rPr>
        <w:t>我院未收到有关信息公开工作方面的举报。</w:t>
      </w:r>
    </w:p>
    <w:p w:rsidR="00071EDF" w:rsidRDefault="00A973D7">
      <w:pPr>
        <w:ind w:firstLine="640"/>
        <w:rPr>
          <w:rStyle w:val="a5"/>
          <w:rFonts w:ascii="黑体" w:eastAsia="黑体" w:hAnsi="黑体" w:cs="黑体"/>
          <w:b w:val="0"/>
          <w:bCs/>
          <w:sz w:val="32"/>
          <w:szCs w:val="32"/>
        </w:rPr>
      </w:pPr>
      <w:r>
        <w:rPr>
          <w:rStyle w:val="a5"/>
          <w:rFonts w:ascii="黑体" w:eastAsia="黑体" w:hAnsi="黑体" w:cs="黑体" w:hint="eastAsia"/>
          <w:b w:val="0"/>
          <w:bCs/>
          <w:sz w:val="32"/>
          <w:szCs w:val="32"/>
        </w:rPr>
        <w:t>六、信息公开工作存在的主要经验和改进措施</w:t>
      </w:r>
    </w:p>
    <w:p w:rsidR="00071EDF" w:rsidRDefault="00A973D7">
      <w:pPr>
        <w:ind w:firstLine="640"/>
        <w:rPr>
          <w:rFonts w:ascii="仿宋" w:eastAsia="仿宋" w:hAnsi="仿宋" w:cs="仿宋"/>
          <w:sz w:val="32"/>
          <w:szCs w:val="32"/>
        </w:rPr>
      </w:pPr>
      <w:r>
        <w:rPr>
          <w:rFonts w:ascii="仿宋" w:eastAsia="仿宋" w:hAnsi="仿宋" w:cs="仿宋" w:hint="eastAsia"/>
          <w:sz w:val="32"/>
          <w:szCs w:val="32"/>
        </w:rPr>
        <w:t>我院的信息公开取得了一些成绩，也积累了一些经验，但按照文件要求，尚有不小的差距：</w:t>
      </w:r>
      <w:r>
        <w:rPr>
          <w:rFonts w:ascii="仿宋" w:eastAsia="仿宋" w:hAnsi="仿宋" w:cs="仿宋"/>
          <w:sz w:val="32"/>
          <w:szCs w:val="32"/>
        </w:rPr>
        <w:t>目前在深</w:t>
      </w:r>
      <w:r>
        <w:rPr>
          <w:rFonts w:ascii="仿宋" w:eastAsia="仿宋" w:hAnsi="仿宋" w:cs="仿宋"/>
          <w:sz w:val="32"/>
          <w:szCs w:val="32"/>
        </w:rPr>
        <w:t>化信息公开的长效机制建设方面还有待进一步探索和完善；信息公开的渠道和方式的整合与优化</w:t>
      </w:r>
      <w:r>
        <w:rPr>
          <w:rFonts w:ascii="仿宋" w:eastAsia="仿宋" w:hAnsi="仿宋" w:cs="仿宋" w:hint="eastAsia"/>
          <w:sz w:val="32"/>
          <w:szCs w:val="32"/>
        </w:rPr>
        <w:t>上</w:t>
      </w:r>
      <w:r>
        <w:rPr>
          <w:rFonts w:ascii="仿宋" w:eastAsia="仿宋" w:hAnsi="仿宋" w:cs="仿宋"/>
          <w:sz w:val="32"/>
          <w:szCs w:val="32"/>
        </w:rPr>
        <w:t>有待进一步提高</w:t>
      </w:r>
      <w:r>
        <w:rPr>
          <w:rFonts w:ascii="仿宋" w:eastAsia="仿宋" w:hAnsi="仿宋" w:cs="仿宋" w:hint="eastAsia"/>
          <w:sz w:val="32"/>
          <w:szCs w:val="32"/>
        </w:rPr>
        <w:t>；一些部门在思想认识上还存在偏差，重视程度不同，实施情况还不够平衡；有的部门在公开的内容、形式、程序等方面还不够规范；部分部门存在着信息更新慢，时效性差的问题。</w:t>
      </w:r>
    </w:p>
    <w:p w:rsidR="00071EDF" w:rsidRDefault="00A973D7">
      <w:pPr>
        <w:ind w:firstLine="640"/>
        <w:rPr>
          <w:rFonts w:ascii="仿宋" w:eastAsia="仿宋" w:hAnsi="仿宋" w:cs="仿宋"/>
          <w:sz w:val="32"/>
          <w:szCs w:val="32"/>
        </w:rPr>
      </w:pPr>
      <w:r>
        <w:rPr>
          <w:rFonts w:ascii="仿宋" w:eastAsia="仿宋" w:hAnsi="仿宋" w:cs="仿宋" w:hint="eastAsia"/>
          <w:sz w:val="32"/>
          <w:szCs w:val="32"/>
        </w:rPr>
        <w:t>结合工作中存在的问题和不足，今后从以下几个方面进一步改进：</w:t>
      </w:r>
      <w:r>
        <w:rPr>
          <w:rFonts w:ascii="仿宋" w:eastAsia="仿宋" w:hAnsi="仿宋" w:cs="仿宋" w:hint="eastAsia"/>
          <w:sz w:val="32"/>
          <w:szCs w:val="32"/>
        </w:rPr>
        <w:t xml:space="preserve"> </w:t>
      </w:r>
    </w:p>
    <w:p w:rsidR="00071EDF" w:rsidRDefault="00A973D7">
      <w:pPr>
        <w:numPr>
          <w:ilvl w:val="0"/>
          <w:numId w:val="1"/>
        </w:numPr>
        <w:ind w:firstLine="640"/>
        <w:rPr>
          <w:rFonts w:ascii="仿宋" w:eastAsia="仿宋" w:hAnsi="仿宋" w:cs="仿宋"/>
          <w:sz w:val="32"/>
          <w:szCs w:val="32"/>
        </w:rPr>
      </w:pPr>
      <w:r>
        <w:rPr>
          <w:rFonts w:ascii="仿宋" w:eastAsia="仿宋" w:hAnsi="仿宋" w:cs="仿宋" w:hint="eastAsia"/>
          <w:sz w:val="32"/>
          <w:szCs w:val="32"/>
        </w:rPr>
        <w:t>继续加大信息公开工作的宣传和培训力度。尽快转变全</w:t>
      </w:r>
      <w:r>
        <w:rPr>
          <w:rFonts w:ascii="仿宋" w:eastAsia="仿宋" w:hAnsi="仿宋" w:cs="仿宋" w:hint="eastAsia"/>
          <w:sz w:val="32"/>
          <w:szCs w:val="32"/>
        </w:rPr>
        <w:t>院</w:t>
      </w:r>
      <w:r>
        <w:rPr>
          <w:rFonts w:ascii="仿宋" w:eastAsia="仿宋" w:hAnsi="仿宋" w:cs="仿宋" w:hint="eastAsia"/>
          <w:sz w:val="32"/>
          <w:szCs w:val="32"/>
        </w:rPr>
        <w:t>有关单位由于信息公开工作专门人员岗位调整而导致的新换</w:t>
      </w:r>
      <w:r>
        <w:rPr>
          <w:rFonts w:ascii="仿宋" w:eastAsia="仿宋" w:hAnsi="仿宋" w:cs="仿宋" w:hint="eastAsia"/>
          <w:sz w:val="32"/>
          <w:szCs w:val="32"/>
        </w:rPr>
        <w:lastRenderedPageBreak/>
        <w:t>人员工作不熟悉等问题，提高对信息公开工作的认识，</w:t>
      </w:r>
      <w:r>
        <w:rPr>
          <w:rFonts w:ascii="仿宋" w:eastAsia="仿宋" w:hAnsi="仿宋" w:cs="仿宋" w:hint="eastAsia"/>
          <w:sz w:val="32"/>
          <w:szCs w:val="32"/>
        </w:rPr>
        <w:t>提升</w:t>
      </w:r>
      <w:r>
        <w:rPr>
          <w:rFonts w:ascii="仿宋" w:eastAsia="仿宋" w:hAnsi="仿宋" w:cs="仿宋" w:hint="eastAsia"/>
          <w:sz w:val="32"/>
          <w:szCs w:val="32"/>
        </w:rPr>
        <w:t>信息公开工作人员业务能力，强化工作人员责任意识和工作执行力</w:t>
      </w:r>
      <w:r>
        <w:rPr>
          <w:rFonts w:ascii="仿宋" w:eastAsia="仿宋" w:hAnsi="仿宋" w:cs="仿宋" w:hint="eastAsia"/>
          <w:sz w:val="32"/>
          <w:szCs w:val="32"/>
        </w:rPr>
        <w:t>，</w:t>
      </w:r>
      <w:r>
        <w:rPr>
          <w:rFonts w:ascii="仿宋" w:eastAsia="仿宋" w:hAnsi="仿宋" w:cs="仿宋" w:hint="eastAsia"/>
          <w:sz w:val="32"/>
          <w:szCs w:val="32"/>
        </w:rPr>
        <w:t>将信息公开的理念深刻地融入到工作的方方面面。</w:t>
      </w:r>
      <w:r>
        <w:rPr>
          <w:rFonts w:ascii="仿宋" w:eastAsia="仿宋" w:hAnsi="仿宋" w:cs="仿宋" w:hint="eastAsia"/>
          <w:sz w:val="32"/>
          <w:szCs w:val="32"/>
        </w:rPr>
        <w:t xml:space="preserve"> </w:t>
      </w:r>
    </w:p>
    <w:p w:rsidR="00071EDF" w:rsidRDefault="00A973D7">
      <w:pPr>
        <w:numPr>
          <w:ilvl w:val="0"/>
          <w:numId w:val="1"/>
        </w:numPr>
        <w:ind w:firstLine="640"/>
        <w:rPr>
          <w:rFonts w:ascii="仿宋" w:eastAsia="仿宋" w:hAnsi="仿宋" w:cs="仿宋"/>
          <w:sz w:val="32"/>
          <w:szCs w:val="32"/>
        </w:rPr>
      </w:pPr>
      <w:r>
        <w:rPr>
          <w:rFonts w:ascii="仿宋" w:eastAsia="仿宋" w:hAnsi="仿宋" w:cs="仿宋" w:hint="eastAsia"/>
          <w:sz w:val="32"/>
          <w:szCs w:val="32"/>
        </w:rPr>
        <w:t> </w:t>
      </w:r>
      <w:r>
        <w:rPr>
          <w:rFonts w:ascii="仿宋" w:eastAsia="仿宋" w:hAnsi="仿宋" w:cs="仿宋" w:hint="eastAsia"/>
          <w:sz w:val="32"/>
          <w:szCs w:val="32"/>
        </w:rPr>
        <w:t>继续深化信息公开内容。以涉及学校师生切实利益和社会关注度高的校务信息为突破口，推进不同领域公开内容并逐步形成工作规则。加快完成不同信息公开渠道的接口整合，使公开内容的获得更加快捷直接，切实提高公开的透明度。</w:t>
      </w:r>
      <w:r>
        <w:rPr>
          <w:rFonts w:ascii="仿宋" w:eastAsia="仿宋" w:hAnsi="仿宋" w:cs="仿宋" w:hint="eastAsia"/>
          <w:sz w:val="32"/>
          <w:szCs w:val="32"/>
        </w:rPr>
        <w:t xml:space="preserve">  </w:t>
      </w:r>
    </w:p>
    <w:p w:rsidR="00071EDF" w:rsidRDefault="00A973D7">
      <w:pPr>
        <w:pStyle w:val="Style14"/>
      </w:pPr>
      <w:r>
        <w:t>窗体顶端</w:t>
      </w:r>
    </w:p>
    <w:p w:rsidR="00071EDF" w:rsidRDefault="00A973D7">
      <w:pPr>
        <w:ind w:firstLine="640"/>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sz w:val="32"/>
          <w:szCs w:val="32"/>
        </w:rPr>
        <w:t>.</w:t>
      </w:r>
      <w:r>
        <w:rPr>
          <w:rFonts w:ascii="仿宋" w:eastAsia="仿宋" w:hAnsi="仿宋" w:cs="仿宋"/>
          <w:sz w:val="32"/>
          <w:szCs w:val="32"/>
        </w:rPr>
        <w:t>进一步加强信息公开工作制度建设，确保公开信息的及时性、准确性和有效性，不断提升信息公开工作水平。</w:t>
      </w:r>
    </w:p>
    <w:p w:rsidR="00071EDF" w:rsidRDefault="00A973D7">
      <w:pPr>
        <w:ind w:firstLine="640"/>
        <w:rPr>
          <w:rFonts w:ascii="仿宋" w:eastAsia="仿宋" w:hAnsi="仿宋" w:cs="仿宋"/>
          <w:sz w:val="32"/>
          <w:szCs w:val="32"/>
        </w:rPr>
      </w:pPr>
      <w:r>
        <w:rPr>
          <w:rFonts w:ascii="仿宋" w:eastAsia="仿宋" w:hAnsi="仿宋" w:cs="仿宋" w:hint="eastAsia"/>
          <w:sz w:val="32"/>
          <w:szCs w:val="32"/>
        </w:rPr>
        <w:t>4.</w:t>
      </w:r>
      <w:r>
        <w:rPr>
          <w:rFonts w:ascii="仿宋" w:eastAsia="仿宋" w:hAnsi="仿宋" w:cs="仿宋" w:hint="eastAsia"/>
          <w:sz w:val="32"/>
          <w:szCs w:val="32"/>
        </w:rPr>
        <w:t>建立信息公开考评制度。为了促进我</w:t>
      </w:r>
      <w:r>
        <w:rPr>
          <w:rFonts w:ascii="仿宋" w:eastAsia="仿宋" w:hAnsi="仿宋" w:cs="仿宋" w:hint="eastAsia"/>
          <w:sz w:val="32"/>
          <w:szCs w:val="32"/>
        </w:rPr>
        <w:t>院</w:t>
      </w:r>
      <w:r>
        <w:rPr>
          <w:rFonts w:ascii="仿宋" w:eastAsia="仿宋" w:hAnsi="仿宋" w:cs="仿宋" w:hint="eastAsia"/>
          <w:sz w:val="32"/>
          <w:szCs w:val="32"/>
        </w:rPr>
        <w:t>信息公开工作的顺利开展，应尽快建立相应的</w:t>
      </w:r>
      <w:r>
        <w:rPr>
          <w:rFonts w:ascii="仿宋" w:eastAsia="仿宋" w:hAnsi="仿宋" w:cs="仿宋" w:hint="eastAsia"/>
          <w:sz w:val="32"/>
          <w:szCs w:val="32"/>
        </w:rPr>
        <w:t>考评制度，将信息公开内容落实到人，对相关部门的信息公开工作从发布、解读、回应等多个环节进行考评。确保信息公开工作深入、持续、高效地开展。</w:t>
      </w:r>
      <w:r>
        <w:rPr>
          <w:rFonts w:ascii="仿宋" w:eastAsia="仿宋" w:hAnsi="仿宋" w:cs="仿宋" w:hint="eastAsia"/>
          <w:sz w:val="32"/>
          <w:szCs w:val="32"/>
        </w:rPr>
        <w:t xml:space="preserve"> </w:t>
      </w:r>
    </w:p>
    <w:p w:rsidR="00071EDF" w:rsidRDefault="00A973D7">
      <w:pPr>
        <w:ind w:firstLine="640"/>
        <w:rPr>
          <w:rStyle w:val="a5"/>
          <w:rFonts w:ascii="黑体" w:eastAsia="黑体" w:hAnsi="黑体" w:cs="黑体"/>
          <w:b w:val="0"/>
          <w:bCs/>
          <w:sz w:val="32"/>
          <w:szCs w:val="32"/>
        </w:rPr>
      </w:pPr>
      <w:r>
        <w:rPr>
          <w:rStyle w:val="a5"/>
          <w:rFonts w:ascii="黑体" w:eastAsia="黑体" w:hAnsi="黑体" w:cs="黑体" w:hint="eastAsia"/>
          <w:b w:val="0"/>
          <w:bCs/>
          <w:sz w:val="32"/>
          <w:szCs w:val="32"/>
        </w:rPr>
        <w:t>七、其他需要报告的事项</w:t>
      </w:r>
    </w:p>
    <w:p w:rsidR="00071EDF" w:rsidRDefault="00A973D7">
      <w:pPr>
        <w:ind w:firstLine="640"/>
        <w:rPr>
          <w:rFonts w:ascii="仿宋" w:eastAsia="仿宋" w:hAnsi="仿宋" w:cs="仿宋"/>
          <w:sz w:val="32"/>
          <w:szCs w:val="32"/>
        </w:rPr>
      </w:pPr>
      <w:r>
        <w:rPr>
          <w:rFonts w:ascii="仿宋_GB2312" w:eastAsia="仿宋_GB2312" w:hAnsi="宋体" w:cs="仿宋_GB2312"/>
          <w:color w:val="000000"/>
          <w:sz w:val="32"/>
          <w:szCs w:val="32"/>
          <w:shd w:val="clear" w:color="auto" w:fill="FFFFFF"/>
        </w:rPr>
        <w:t>以上已汇总我院</w:t>
      </w:r>
      <w:r>
        <w:rPr>
          <w:rFonts w:ascii="仿宋_GB2312" w:eastAsia="仿宋_GB2312" w:hAnsi="宋体" w:cs="仿宋_GB2312"/>
          <w:color w:val="000000"/>
          <w:sz w:val="32"/>
          <w:szCs w:val="32"/>
          <w:shd w:val="clear" w:color="auto" w:fill="FFFFFF"/>
        </w:rPr>
        <w:t>201</w:t>
      </w:r>
      <w:r>
        <w:rPr>
          <w:rFonts w:ascii="仿宋_GB2312" w:eastAsia="仿宋_GB2312" w:hAnsi="宋体" w:cs="仿宋_GB2312" w:hint="eastAsia"/>
          <w:color w:val="000000"/>
          <w:sz w:val="32"/>
          <w:szCs w:val="32"/>
          <w:shd w:val="clear" w:color="auto" w:fill="FFFFFF"/>
        </w:rPr>
        <w:t>7</w:t>
      </w:r>
      <w:r>
        <w:rPr>
          <w:rFonts w:ascii="仿宋_GB2312" w:eastAsia="仿宋_GB2312" w:hAnsi="宋体" w:cs="仿宋_GB2312"/>
          <w:color w:val="000000"/>
          <w:sz w:val="32"/>
          <w:szCs w:val="32"/>
          <w:shd w:val="clear" w:color="auto" w:fill="FFFFFF"/>
        </w:rPr>
        <w:t>-201</w:t>
      </w:r>
      <w:r>
        <w:rPr>
          <w:rFonts w:ascii="仿宋_GB2312" w:eastAsia="仿宋_GB2312" w:hAnsi="宋体" w:cs="仿宋_GB2312" w:hint="eastAsia"/>
          <w:color w:val="000000"/>
          <w:sz w:val="32"/>
          <w:szCs w:val="32"/>
          <w:shd w:val="clear" w:color="auto" w:fill="FFFFFF"/>
        </w:rPr>
        <w:t>8</w:t>
      </w:r>
      <w:r>
        <w:rPr>
          <w:rFonts w:ascii="仿宋_GB2312" w:eastAsia="仿宋_GB2312" w:hAnsi="宋体" w:cs="仿宋_GB2312" w:hint="eastAsia"/>
          <w:color w:val="000000"/>
          <w:sz w:val="32"/>
          <w:szCs w:val="32"/>
          <w:shd w:val="clear" w:color="auto" w:fill="FFFFFF"/>
        </w:rPr>
        <w:t>学年</w:t>
      </w:r>
      <w:r>
        <w:rPr>
          <w:rFonts w:ascii="仿宋_GB2312" w:eastAsia="仿宋_GB2312" w:hAnsi="宋体" w:cs="仿宋_GB2312"/>
          <w:color w:val="000000"/>
          <w:sz w:val="32"/>
          <w:szCs w:val="32"/>
          <w:shd w:val="clear" w:color="auto" w:fill="FFFFFF"/>
        </w:rPr>
        <w:t>信息公开工作的基本情况</w:t>
      </w:r>
      <w:r>
        <w:rPr>
          <w:rFonts w:ascii="仿宋_GB2312" w:eastAsia="仿宋_GB2312" w:hAnsi="宋体" w:cs="仿宋_GB2312" w:hint="eastAsia"/>
          <w:color w:val="000000"/>
          <w:sz w:val="32"/>
          <w:szCs w:val="32"/>
          <w:shd w:val="clear" w:color="auto" w:fill="FFFFFF"/>
        </w:rPr>
        <w:t>，</w:t>
      </w:r>
      <w:r>
        <w:rPr>
          <w:rFonts w:ascii="仿宋" w:eastAsia="仿宋" w:hAnsi="仿宋" w:cs="仿宋" w:hint="eastAsia"/>
          <w:sz w:val="32"/>
          <w:szCs w:val="32"/>
        </w:rPr>
        <w:t>没有其他需要报告的事项。</w:t>
      </w:r>
    </w:p>
    <w:p w:rsidR="00071EDF" w:rsidRDefault="00A973D7">
      <w:pPr>
        <w:ind w:firstLine="640"/>
        <w:rPr>
          <w:rFonts w:ascii="仿宋" w:eastAsia="仿宋" w:hAnsi="仿宋" w:cs="仿宋"/>
          <w:sz w:val="32"/>
          <w:szCs w:val="32"/>
        </w:rPr>
      </w:pPr>
      <w:r>
        <w:rPr>
          <w:rFonts w:ascii="仿宋" w:eastAsia="仿宋" w:hAnsi="仿宋" w:cs="仿宋" w:hint="eastAsia"/>
          <w:sz w:val="32"/>
          <w:szCs w:val="32"/>
        </w:rPr>
        <w:t>我院</w:t>
      </w:r>
      <w:r>
        <w:rPr>
          <w:rFonts w:ascii="仿宋" w:eastAsia="仿宋" w:hAnsi="仿宋" w:cs="仿宋" w:hint="eastAsia"/>
          <w:sz w:val="32"/>
          <w:szCs w:val="32"/>
        </w:rPr>
        <w:t>高度重视信息公开工作，不断完善信息公开的领导体制和工作机制。从思想上统一认识，组织上加强领导，行动上积极落实，学</w:t>
      </w:r>
      <w:r>
        <w:rPr>
          <w:rFonts w:ascii="仿宋" w:eastAsia="仿宋" w:hAnsi="仿宋" w:cs="仿宋" w:hint="eastAsia"/>
          <w:sz w:val="32"/>
          <w:szCs w:val="32"/>
        </w:rPr>
        <w:t>院各</w:t>
      </w:r>
      <w:r>
        <w:rPr>
          <w:rFonts w:ascii="仿宋" w:eastAsia="仿宋" w:hAnsi="仿宋" w:cs="仿宋" w:hint="eastAsia"/>
          <w:sz w:val="32"/>
          <w:szCs w:val="32"/>
        </w:rPr>
        <w:t>职能部门具体负责各自工作职责范围内的信息公开工作。</w:t>
      </w:r>
      <w:r>
        <w:rPr>
          <w:rFonts w:ascii="仿宋" w:eastAsia="仿宋" w:hAnsi="仿宋" w:cs="仿宋" w:hint="eastAsia"/>
          <w:sz w:val="32"/>
          <w:szCs w:val="32"/>
        </w:rPr>
        <w:t>学院</w:t>
      </w:r>
      <w:r>
        <w:rPr>
          <w:rFonts w:ascii="仿宋" w:eastAsia="仿宋" w:hAnsi="仿宋" w:cs="仿宋" w:hint="eastAsia"/>
          <w:sz w:val="32"/>
          <w:szCs w:val="32"/>
        </w:rPr>
        <w:t>按照教育部、省教育厅部署和要求，严格落实《高等学校信息公开办法》《高等学校信息公开事项清单》，坚持“以公开为常态、不公开为例外”原则，不断完善信息公</w:t>
      </w:r>
      <w:r>
        <w:rPr>
          <w:rFonts w:ascii="仿宋" w:eastAsia="仿宋" w:hAnsi="仿宋" w:cs="仿宋" w:hint="eastAsia"/>
          <w:sz w:val="32"/>
          <w:szCs w:val="32"/>
        </w:rPr>
        <w:lastRenderedPageBreak/>
        <w:t>开工作体制机制，切实做好主动公开、依申请公开、制度建设、监督保障工作，强化信息发布、解读和回应工作，深化</w:t>
      </w:r>
      <w:r>
        <w:rPr>
          <w:rFonts w:ascii="仿宋" w:eastAsia="仿宋" w:hAnsi="仿宋" w:cs="仿宋" w:hint="eastAsia"/>
          <w:sz w:val="32"/>
          <w:szCs w:val="32"/>
        </w:rPr>
        <w:t>干部任免、人事信息、</w:t>
      </w:r>
      <w:r>
        <w:rPr>
          <w:rFonts w:ascii="仿宋" w:eastAsia="仿宋" w:hAnsi="仿宋" w:cs="仿宋" w:hint="eastAsia"/>
          <w:sz w:val="32"/>
          <w:szCs w:val="32"/>
        </w:rPr>
        <w:t>招生、财务、教育监管等重点领域信息公开，主动接受校内外监督</w:t>
      </w:r>
      <w:r>
        <w:rPr>
          <w:rFonts w:ascii="仿宋" w:eastAsia="仿宋" w:hAnsi="仿宋" w:cs="仿宋" w:hint="eastAsia"/>
          <w:sz w:val="32"/>
          <w:szCs w:val="32"/>
        </w:rPr>
        <w:t>。</w:t>
      </w:r>
      <w:r>
        <w:rPr>
          <w:rFonts w:ascii="仿宋" w:eastAsia="仿宋" w:hAnsi="仿宋" w:cs="仿宋" w:hint="eastAsia"/>
          <w:sz w:val="32"/>
          <w:szCs w:val="32"/>
        </w:rPr>
        <w:t>综合来看，我院本学年信息公开工作重点突出，实施效果良好。</w:t>
      </w:r>
    </w:p>
    <w:p w:rsidR="00071EDF" w:rsidRDefault="00071EDF">
      <w:pPr>
        <w:ind w:firstLine="640"/>
        <w:rPr>
          <w:rFonts w:ascii="仿宋" w:eastAsia="仿宋" w:hAnsi="仿宋" w:cs="仿宋"/>
          <w:sz w:val="32"/>
          <w:szCs w:val="32"/>
        </w:rPr>
      </w:pPr>
      <w:bookmarkStart w:id="0" w:name="_GoBack"/>
      <w:bookmarkEnd w:id="0"/>
    </w:p>
    <w:sectPr w:rsidR="00071EDF" w:rsidSect="00071EDF">
      <w:pgSz w:w="11906" w:h="16838"/>
      <w:pgMar w:top="1361" w:right="1588" w:bottom="1361" w:left="158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auto"/>
    <w:pitch w:val="variable"/>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FE62E8"/>
    <w:multiLevelType w:val="singleLevel"/>
    <w:tmpl w:val="5BFE62E8"/>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noPunctuationKerning/>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9E7679"/>
    <w:rsid w:val="000417B3"/>
    <w:rsid w:val="00071EDF"/>
    <w:rsid w:val="001C0365"/>
    <w:rsid w:val="003932B2"/>
    <w:rsid w:val="009E7679"/>
    <w:rsid w:val="00A946E5"/>
    <w:rsid w:val="00A973D7"/>
    <w:rsid w:val="00B83D4A"/>
    <w:rsid w:val="00F57265"/>
    <w:rsid w:val="045D0DED"/>
    <w:rsid w:val="05C33C5C"/>
    <w:rsid w:val="16342D2C"/>
    <w:rsid w:val="31890EE0"/>
    <w:rsid w:val="35575E3B"/>
    <w:rsid w:val="43A4019A"/>
    <w:rsid w:val="48685C9C"/>
    <w:rsid w:val="5A1C12EF"/>
    <w:rsid w:val="613949F3"/>
    <w:rsid w:val="7A79697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71EDF"/>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sid w:val="00071EDF"/>
    <w:rPr>
      <w:sz w:val="18"/>
      <w:szCs w:val="18"/>
    </w:rPr>
  </w:style>
  <w:style w:type="paragraph" w:styleId="a4">
    <w:name w:val="Normal (Web)"/>
    <w:basedOn w:val="a"/>
    <w:qFormat/>
    <w:rsid w:val="00071EDF"/>
    <w:pPr>
      <w:spacing w:beforeAutospacing="1" w:afterAutospacing="1"/>
      <w:jc w:val="left"/>
    </w:pPr>
    <w:rPr>
      <w:rFonts w:cs="Times New Roman"/>
      <w:kern w:val="0"/>
      <w:sz w:val="24"/>
    </w:rPr>
  </w:style>
  <w:style w:type="character" w:styleId="a5">
    <w:name w:val="Strong"/>
    <w:basedOn w:val="a0"/>
    <w:qFormat/>
    <w:rsid w:val="00071EDF"/>
    <w:rPr>
      <w:b/>
    </w:rPr>
  </w:style>
  <w:style w:type="character" w:styleId="a6">
    <w:name w:val="FollowedHyperlink"/>
    <w:basedOn w:val="a0"/>
    <w:qFormat/>
    <w:rsid w:val="00071EDF"/>
    <w:rPr>
      <w:color w:val="424143"/>
      <w:u w:val="none"/>
    </w:rPr>
  </w:style>
  <w:style w:type="character" w:styleId="a7">
    <w:name w:val="Hyperlink"/>
    <w:basedOn w:val="a0"/>
    <w:qFormat/>
    <w:rsid w:val="00071EDF"/>
    <w:rPr>
      <w:color w:val="424143"/>
      <w:u w:val="none"/>
    </w:rPr>
  </w:style>
  <w:style w:type="character" w:customStyle="1" w:styleId="time">
    <w:name w:val="time"/>
    <w:basedOn w:val="a0"/>
    <w:qFormat/>
    <w:rsid w:val="00071EDF"/>
    <w:rPr>
      <w:rFonts w:ascii="Arial" w:hAnsi="Arial" w:cs="Arial"/>
      <w:color w:val="333333"/>
      <w:sz w:val="18"/>
      <w:szCs w:val="18"/>
    </w:rPr>
  </w:style>
  <w:style w:type="character" w:customStyle="1" w:styleId="hd">
    <w:name w:val="hd"/>
    <w:basedOn w:val="a0"/>
    <w:qFormat/>
    <w:rsid w:val="00071EDF"/>
  </w:style>
  <w:style w:type="character" w:customStyle="1" w:styleId="ng">
    <w:name w:val="ng"/>
    <w:basedOn w:val="a0"/>
    <w:qFormat/>
    <w:rsid w:val="00071EDF"/>
  </w:style>
  <w:style w:type="character" w:customStyle="1" w:styleId="moreimg">
    <w:name w:val="moreimg"/>
    <w:basedOn w:val="a0"/>
    <w:qFormat/>
    <w:rsid w:val="00071EDF"/>
  </w:style>
  <w:style w:type="character" w:customStyle="1" w:styleId="dl">
    <w:name w:val="dl"/>
    <w:basedOn w:val="a0"/>
    <w:qFormat/>
    <w:rsid w:val="00071EDF"/>
  </w:style>
  <w:style w:type="character" w:customStyle="1" w:styleId="org">
    <w:name w:val="org"/>
    <w:basedOn w:val="a0"/>
    <w:qFormat/>
    <w:rsid w:val="00071EDF"/>
    <w:rPr>
      <w:color w:val="EB9D17"/>
    </w:rPr>
  </w:style>
  <w:style w:type="character" w:customStyle="1" w:styleId="red">
    <w:name w:val="red"/>
    <w:basedOn w:val="a0"/>
    <w:qFormat/>
    <w:rsid w:val="00071EDF"/>
    <w:rPr>
      <w:color w:val="CC0000"/>
    </w:rPr>
  </w:style>
  <w:style w:type="paragraph" w:customStyle="1" w:styleId="Style14">
    <w:name w:val="_Style 14"/>
    <w:basedOn w:val="a"/>
    <w:next w:val="a"/>
    <w:qFormat/>
    <w:rsid w:val="00071EDF"/>
    <w:pPr>
      <w:pBdr>
        <w:bottom w:val="single" w:sz="6" w:space="1" w:color="auto"/>
      </w:pBdr>
      <w:jc w:val="center"/>
    </w:pPr>
    <w:rPr>
      <w:rFonts w:ascii="Arial" w:eastAsia="宋体"/>
      <w:vanish/>
      <w:sz w:val="16"/>
    </w:rPr>
  </w:style>
  <w:style w:type="paragraph" w:customStyle="1" w:styleId="Style15">
    <w:name w:val="_Style 15"/>
    <w:basedOn w:val="a"/>
    <w:next w:val="a"/>
    <w:qFormat/>
    <w:rsid w:val="00071EDF"/>
    <w:pPr>
      <w:pBdr>
        <w:top w:val="single" w:sz="6" w:space="1" w:color="auto"/>
      </w:pBdr>
      <w:jc w:val="center"/>
    </w:pPr>
    <w:rPr>
      <w:rFonts w:ascii="Arial" w:eastAsia="宋体"/>
      <w:vanish/>
      <w:sz w:val="16"/>
    </w:rPr>
  </w:style>
  <w:style w:type="character" w:customStyle="1" w:styleId="Char">
    <w:name w:val="批注框文本 Char"/>
    <w:basedOn w:val="a0"/>
    <w:link w:val="a3"/>
    <w:rsid w:val="00071EDF"/>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826</Words>
  <Characters>4709</Characters>
  <Application>Microsoft Office Word</Application>
  <DocSecurity>0</DocSecurity>
  <Lines>39</Lines>
  <Paragraphs>11</Paragraphs>
  <ScaleCrop>false</ScaleCrop>
  <Company>www.deepin.net.cn</Company>
  <LinksUpToDate>false</LinksUpToDate>
  <CharactersWithSpaces>5524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梁显杰</cp:lastModifiedBy>
  <cp:revision>4</cp:revision>
  <cp:lastPrinted>2016-11-25T07:34:00Z</cp:lastPrinted>
  <dcterms:created xsi:type="dcterms:W3CDTF">2014-10-29T12:08:00Z</dcterms:created>
  <dcterms:modified xsi:type="dcterms:W3CDTF">2018-11-30T00:58:00Z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